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A7453" w14:textId="3898B4AA" w:rsidR="00531648" w:rsidRDefault="00291E3B" w:rsidP="00C710D6">
      <w:pPr>
        <w:jc w:val="center"/>
      </w:pPr>
      <w:r>
        <w:rPr>
          <w:noProof/>
        </w:rPr>
        <w:drawing>
          <wp:inline distT="0" distB="0" distL="0" distR="0" wp14:anchorId="5557B918" wp14:editId="2FE6EED1">
            <wp:extent cx="3810000" cy="1019810"/>
            <wp:effectExtent l="0" t="0" r="0" b="8890"/>
            <wp:docPr id="1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A2451" w14:textId="77777777" w:rsidR="00291E3B" w:rsidRDefault="00291E3B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9"/>
        <w:gridCol w:w="4411"/>
      </w:tblGrid>
      <w:tr w:rsidR="00291E3B" w:rsidRPr="00291E3B" w14:paraId="725A52B0" w14:textId="77777777" w:rsidTr="00291E3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291E3B" w:rsidRPr="00291E3B" w14:paraId="3D34C6E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360" w:type="dxa"/>
                  </w:tcMar>
                  <w:hideMark/>
                </w:tcPr>
                <w:p w14:paraId="15822792" w14:textId="77777777" w:rsidR="00291E3B" w:rsidRPr="00291E3B" w:rsidRDefault="00291E3B" w:rsidP="00291E3B">
                  <w:r w:rsidRPr="00291E3B">
                    <w:rPr>
                      <w:b/>
                      <w:bCs/>
                    </w:rPr>
                    <w:t>Meeting summary for KCMSSL Board Zoom Meeting (04/26/2025)</w:t>
                  </w:r>
                  <w:r w:rsidRPr="00291E3B">
                    <w:t xml:space="preserve"> </w:t>
                  </w:r>
                </w:p>
              </w:tc>
            </w:tr>
          </w:tbl>
          <w:p w14:paraId="2CC08FD3" w14:textId="77777777" w:rsidR="00291E3B" w:rsidRPr="00291E3B" w:rsidRDefault="00291E3B" w:rsidP="00291E3B"/>
        </w:tc>
      </w:tr>
      <w:tr w:rsidR="00291E3B" w:rsidRPr="00291E3B" w14:paraId="16BF8EA5" w14:textId="77777777" w:rsidTr="00291E3B">
        <w:trPr>
          <w:tblCellSpacing w:w="0" w:type="dxa"/>
        </w:trPr>
        <w:tc>
          <w:tcPr>
            <w:tcW w:w="0" w:type="auto"/>
            <w:gridSpan w:val="2"/>
            <w:hideMark/>
          </w:tcPr>
          <w:p w14:paraId="3875B578" w14:textId="77777777" w:rsidR="00291E3B" w:rsidRPr="00291E3B" w:rsidRDefault="00291E3B" w:rsidP="00291E3B">
            <w:r w:rsidRPr="00291E3B">
              <w:rPr>
                <w:b/>
                <w:bCs/>
              </w:rPr>
              <w:t>Quick recap</w:t>
            </w:r>
            <w:r w:rsidRPr="00291E3B">
              <w:t xml:space="preserve"> </w:t>
            </w:r>
          </w:p>
        </w:tc>
      </w:tr>
      <w:tr w:rsidR="002263B1" w:rsidRPr="00291E3B" w14:paraId="4FEE4EAE" w14:textId="77777777" w:rsidTr="00291E3B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4DCFFF72" w14:textId="77777777" w:rsidR="00291E3B" w:rsidRPr="00291E3B" w:rsidRDefault="00291E3B" w:rsidP="00291E3B"/>
        </w:tc>
        <w:tc>
          <w:tcPr>
            <w:tcW w:w="0" w:type="auto"/>
            <w:vAlign w:val="center"/>
            <w:hideMark/>
          </w:tcPr>
          <w:p w14:paraId="3F879866" w14:textId="77777777" w:rsidR="00291E3B" w:rsidRPr="00291E3B" w:rsidRDefault="00291E3B" w:rsidP="00291E3B"/>
        </w:tc>
      </w:tr>
      <w:tr w:rsidR="00291E3B" w:rsidRPr="00291E3B" w14:paraId="241A8F80" w14:textId="77777777" w:rsidTr="00291E3B">
        <w:trPr>
          <w:tblCellSpacing w:w="0" w:type="dxa"/>
        </w:trPr>
        <w:tc>
          <w:tcPr>
            <w:tcW w:w="0" w:type="auto"/>
            <w:gridSpan w:val="2"/>
            <w:hideMark/>
          </w:tcPr>
          <w:p w14:paraId="044D49F3" w14:textId="5EC757E5" w:rsidR="00291E3B" w:rsidRPr="00291E3B" w:rsidRDefault="00291E3B" w:rsidP="00291E3B">
            <w:r w:rsidRPr="00291E3B">
              <w:t>The meeting covered various administrative and logistical matters, including committee reports</w:t>
            </w:r>
            <w:r>
              <w:t xml:space="preserve"> </w:t>
            </w:r>
            <w:r w:rsidRPr="00291E3B">
              <w:t xml:space="preserve">and financial updates. Discussions focused on organizing upcoming events such as tournaments, an </w:t>
            </w:r>
            <w:r w:rsidR="00274894">
              <w:t>All-Star</w:t>
            </w:r>
            <w:r w:rsidRPr="00291E3B">
              <w:t xml:space="preserve"> </w:t>
            </w:r>
            <w:r>
              <w:t>Game/Picnic</w:t>
            </w:r>
            <w:r w:rsidRPr="00291E3B">
              <w:t xml:space="preserve">, and a fundraiser for wounded veterans. The </w:t>
            </w:r>
            <w:r>
              <w:t>board</w:t>
            </w:r>
            <w:r w:rsidRPr="00291E3B">
              <w:t xml:space="preserve"> also addressed policy updates, safety measures, and future meeting arrangements while reviewing recent conference experiences and promotional strategies. </w:t>
            </w:r>
          </w:p>
        </w:tc>
      </w:tr>
      <w:tr w:rsidR="00291E3B" w:rsidRPr="00291E3B" w14:paraId="5D13F116" w14:textId="77777777" w:rsidTr="00291E3B">
        <w:trPr>
          <w:tblCellSpacing w:w="0" w:type="dxa"/>
        </w:trPr>
        <w:tc>
          <w:tcPr>
            <w:tcW w:w="0" w:type="auto"/>
            <w:gridSpan w:val="2"/>
            <w:hideMark/>
          </w:tcPr>
          <w:p w14:paraId="3BDB09CE" w14:textId="262DBC04" w:rsidR="00291E3B" w:rsidRPr="00291E3B" w:rsidRDefault="00274894" w:rsidP="00291E3B">
            <w:r>
              <w:rPr>
                <w:b/>
                <w:bCs/>
              </w:rPr>
              <w:t xml:space="preserve">Meeting </w:t>
            </w:r>
            <w:r w:rsidR="00291E3B" w:rsidRPr="00291E3B">
              <w:rPr>
                <w:b/>
                <w:bCs/>
              </w:rPr>
              <w:t>Summary</w:t>
            </w:r>
            <w:r w:rsidR="00291E3B" w:rsidRPr="00291E3B">
              <w:t xml:space="preserve"> </w:t>
            </w:r>
          </w:p>
        </w:tc>
      </w:tr>
      <w:tr w:rsidR="002263B1" w:rsidRPr="00291E3B" w14:paraId="4D42B5EA" w14:textId="77777777" w:rsidTr="00291E3B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6114BD3F" w14:textId="77777777" w:rsidR="00291E3B" w:rsidRPr="00291E3B" w:rsidRDefault="00291E3B" w:rsidP="00291E3B"/>
        </w:tc>
        <w:tc>
          <w:tcPr>
            <w:tcW w:w="0" w:type="auto"/>
            <w:vAlign w:val="center"/>
            <w:hideMark/>
          </w:tcPr>
          <w:p w14:paraId="73ACF512" w14:textId="77777777" w:rsidR="00291E3B" w:rsidRPr="00291E3B" w:rsidRDefault="00291E3B" w:rsidP="00291E3B"/>
        </w:tc>
      </w:tr>
      <w:tr w:rsidR="002263B1" w:rsidRPr="00291E3B" w14:paraId="13AA04B6" w14:textId="77777777" w:rsidTr="00291E3B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7CD57830" w14:textId="77777777" w:rsidR="00291E3B" w:rsidRPr="00291E3B" w:rsidRDefault="00291E3B" w:rsidP="00291E3B"/>
        </w:tc>
        <w:tc>
          <w:tcPr>
            <w:tcW w:w="0" w:type="auto"/>
            <w:vAlign w:val="center"/>
            <w:hideMark/>
          </w:tcPr>
          <w:p w14:paraId="2470BA5B" w14:textId="77777777" w:rsidR="00291E3B" w:rsidRPr="00291E3B" w:rsidRDefault="00291E3B" w:rsidP="00291E3B"/>
        </w:tc>
      </w:tr>
      <w:tr w:rsidR="00291E3B" w:rsidRPr="00291E3B" w14:paraId="598BCC54" w14:textId="77777777" w:rsidTr="00291E3B">
        <w:trPr>
          <w:tblCellSpacing w:w="0" w:type="dxa"/>
        </w:trPr>
        <w:tc>
          <w:tcPr>
            <w:tcW w:w="0" w:type="auto"/>
            <w:gridSpan w:val="2"/>
            <w:hideMark/>
          </w:tcPr>
          <w:p w14:paraId="32E74568" w14:textId="5E9983DE" w:rsidR="00170202" w:rsidRPr="00170202" w:rsidRDefault="006C2943" w:rsidP="006C2943">
            <w:pPr>
              <w:pStyle w:val="ListParagraph"/>
              <w:numPr>
                <w:ilvl w:val="0"/>
                <w:numId w:val="1"/>
              </w:numPr>
            </w:pPr>
            <w:r w:rsidRPr="006C2943">
              <w:rPr>
                <w:b/>
                <w:bCs/>
              </w:rPr>
              <w:t xml:space="preserve">Call to Order: </w:t>
            </w:r>
          </w:p>
          <w:p w14:paraId="220BC06D" w14:textId="3A0F608C" w:rsidR="00170202" w:rsidRPr="00170202" w:rsidRDefault="006C2943" w:rsidP="00D61777">
            <w:pPr>
              <w:pStyle w:val="ListParagraph"/>
              <w:numPr>
                <w:ilvl w:val="1"/>
                <w:numId w:val="4"/>
              </w:numPr>
            </w:pPr>
            <w:r w:rsidRPr="00170202">
              <w:t xml:space="preserve">The virtual meeting was called to order on the Zoom platform </w:t>
            </w:r>
            <w:r w:rsidR="00170202" w:rsidRPr="00170202">
              <w:t xml:space="preserve">at 1:07 </w:t>
            </w:r>
            <w:r w:rsidRPr="00170202">
              <w:t>PM.</w:t>
            </w:r>
          </w:p>
          <w:p w14:paraId="56ABC525" w14:textId="5595A26A" w:rsidR="006C2943" w:rsidRDefault="00274894" w:rsidP="00D61777">
            <w:pPr>
              <w:pStyle w:val="ListParagraph"/>
              <w:numPr>
                <w:ilvl w:val="1"/>
                <w:numId w:val="4"/>
              </w:numPr>
            </w:pPr>
            <w:r>
              <w:t>The KCMSSL</w:t>
            </w:r>
            <w:r w:rsidR="00170202">
              <w:t xml:space="preserve"> Board members p</w:t>
            </w:r>
            <w:r w:rsidR="006C2943" w:rsidRPr="006C2943">
              <w:t>resent were</w:t>
            </w:r>
            <w:r w:rsidR="006C2943">
              <w:t xml:space="preserve"> Clint Berger, </w:t>
            </w:r>
            <w:r w:rsidR="00170202">
              <w:t xml:space="preserve">Bill Boos, </w:t>
            </w:r>
            <w:r w:rsidR="006C2943">
              <w:t>Bob Fama, Bobby Gregg,</w:t>
            </w:r>
            <w:r w:rsidR="00170202">
              <w:t xml:space="preserve"> Barry Gordon, Jeff Harlan, Paul Heacock, Monte Johnson, Mark Kenney, John Mondi, Susan Scholler, and Ed Soltz. </w:t>
            </w:r>
          </w:p>
          <w:p w14:paraId="118C49EA" w14:textId="3E448E28" w:rsidR="00170202" w:rsidRDefault="00170202" w:rsidP="00D61777">
            <w:pPr>
              <w:pStyle w:val="ListParagraph"/>
              <w:numPr>
                <w:ilvl w:val="1"/>
                <w:numId w:val="4"/>
              </w:numPr>
            </w:pPr>
            <w:r>
              <w:t>Susan Scholler had John Dehan’s proxy.</w:t>
            </w:r>
          </w:p>
          <w:p w14:paraId="2CB62654" w14:textId="336DDF0A" w:rsidR="00170202" w:rsidRDefault="00170202" w:rsidP="00D61777">
            <w:pPr>
              <w:pStyle w:val="ListParagraph"/>
              <w:numPr>
                <w:ilvl w:val="1"/>
                <w:numId w:val="4"/>
              </w:numPr>
            </w:pPr>
            <w:r>
              <w:t>Susan Enyeart and Ann Willkett were not present.</w:t>
            </w:r>
          </w:p>
          <w:p w14:paraId="2E4746B4" w14:textId="3859B0D3" w:rsidR="00170202" w:rsidRDefault="00170202" w:rsidP="00D61777">
            <w:pPr>
              <w:pStyle w:val="ListParagraph"/>
              <w:numPr>
                <w:ilvl w:val="1"/>
                <w:numId w:val="4"/>
              </w:numPr>
            </w:pPr>
            <w:r>
              <w:t xml:space="preserve">Paul Heacock acted as secretary in </w:t>
            </w:r>
            <w:r w:rsidR="003A1E79">
              <w:t xml:space="preserve">Ann </w:t>
            </w:r>
            <w:r w:rsidR="008C7E8A">
              <w:t>Willkett’s</w:t>
            </w:r>
            <w:r>
              <w:t xml:space="preserve"> absence.</w:t>
            </w:r>
          </w:p>
          <w:p w14:paraId="49043D37" w14:textId="71F1444D" w:rsidR="00170202" w:rsidRPr="006C2943" w:rsidRDefault="00D61777" w:rsidP="00D61777">
            <w:pPr>
              <w:pStyle w:val="ListParagraph"/>
              <w:numPr>
                <w:ilvl w:val="1"/>
                <w:numId w:val="4"/>
              </w:numPr>
            </w:pPr>
            <w:r>
              <w:t xml:space="preserve">Denny Williams, Assistant Treasurer, </w:t>
            </w:r>
            <w:r w:rsidR="00170202">
              <w:t xml:space="preserve">Mike </w:t>
            </w:r>
            <w:r>
              <w:t>Curley, and</w:t>
            </w:r>
            <w:r w:rsidR="00170202">
              <w:t xml:space="preserve"> Mike Thompson were also present.</w:t>
            </w:r>
          </w:p>
          <w:p w14:paraId="71A02604" w14:textId="2F9B9945" w:rsidR="006C2943" w:rsidRPr="006C2943" w:rsidRDefault="006C2943" w:rsidP="006C2943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  <w:bCs/>
              </w:rPr>
              <w:t>Read/approve minutes from the February 12, 2025, meeting</w:t>
            </w:r>
            <w:r w:rsidR="00170202">
              <w:rPr>
                <w:b/>
                <w:bCs/>
              </w:rPr>
              <w:t>:</w:t>
            </w:r>
          </w:p>
          <w:p w14:paraId="3C907822" w14:textId="27DBADCF" w:rsidR="006C2943" w:rsidRDefault="003633E4" w:rsidP="00D61777">
            <w:pPr>
              <w:pStyle w:val="ListParagraph"/>
              <w:numPr>
                <w:ilvl w:val="0"/>
                <w:numId w:val="5"/>
              </w:numPr>
            </w:pPr>
            <w:r>
              <w:t xml:space="preserve">Paul </w:t>
            </w:r>
            <w:r w:rsidR="008442B6">
              <w:t>Heacock</w:t>
            </w:r>
            <w:r w:rsidR="006C2943">
              <w:t xml:space="preserve"> suggested the following changes.</w:t>
            </w:r>
          </w:p>
          <w:p w14:paraId="479B2FDA" w14:textId="1AC4CD64" w:rsidR="006C2943" w:rsidRDefault="00274894" w:rsidP="006852C4">
            <w:pPr>
              <w:pStyle w:val="ListParagraph"/>
              <w:numPr>
                <w:ilvl w:val="1"/>
                <w:numId w:val="5"/>
              </w:numPr>
            </w:pPr>
            <w:r w:rsidRPr="00274894">
              <w:t>i. Under Old Business, item C.</w:t>
            </w:r>
            <w:r>
              <w:t xml:space="preserve"> </w:t>
            </w:r>
            <w:r w:rsidRPr="00274894">
              <w:t xml:space="preserve">c should read: “Per Paul, Thursday </w:t>
            </w:r>
            <w:r w:rsidRPr="00C768EC">
              <w:rPr>
                <w:dstrike/>
                <w:highlight w:val="yellow"/>
              </w:rPr>
              <w:t>night</w:t>
            </w:r>
            <w:r w:rsidRPr="00274894">
              <w:t xml:space="preserve"> draft is drawing higher-rated</w:t>
            </w:r>
            <w:r w:rsidR="006C2943">
              <w:t xml:space="preserve"> players”.</w:t>
            </w:r>
          </w:p>
          <w:p w14:paraId="090AE19F" w14:textId="6703BC03" w:rsidR="006C2943" w:rsidRDefault="006C2943" w:rsidP="006852C4">
            <w:pPr>
              <w:pStyle w:val="ListParagraph"/>
              <w:numPr>
                <w:ilvl w:val="1"/>
                <w:numId w:val="5"/>
              </w:numPr>
            </w:pPr>
            <w:r>
              <w:t xml:space="preserve">Under Old Business, item D </w:t>
            </w:r>
            <w:r w:rsidR="00A0158B">
              <w:t>remove “</w:t>
            </w:r>
            <w:r w:rsidR="00C452FE">
              <w:t>this is to cover Paul or Clint should they take money” and replace with</w:t>
            </w:r>
            <w:r>
              <w:t xml:space="preserve"> “this is to cover KCMSSL for any volunteer dishonesty.”</w:t>
            </w:r>
          </w:p>
          <w:p w14:paraId="47EB3459" w14:textId="11044305" w:rsidR="00170202" w:rsidRPr="006C2943" w:rsidRDefault="006C2943" w:rsidP="002263B1">
            <w:pPr>
              <w:pStyle w:val="ListParagraph"/>
              <w:numPr>
                <w:ilvl w:val="0"/>
                <w:numId w:val="5"/>
              </w:numPr>
            </w:pPr>
            <w:r>
              <w:t xml:space="preserve">Motion to approve the minutes as amended was made by </w:t>
            </w:r>
            <w:r w:rsidR="005F3CE8">
              <w:t xml:space="preserve">Paul </w:t>
            </w:r>
            <w:r w:rsidR="00274894">
              <w:t>Heacock</w:t>
            </w:r>
            <w:r>
              <w:t xml:space="preserve"> and seconded by </w:t>
            </w:r>
            <w:r w:rsidR="005F3CE8">
              <w:t>Monte Johnson</w:t>
            </w:r>
            <w:r>
              <w:t xml:space="preserve">. </w:t>
            </w:r>
            <w:r w:rsidR="00170202">
              <w:t>Passed 1</w:t>
            </w:r>
            <w:r w:rsidR="000C7722">
              <w:t>3</w:t>
            </w:r>
            <w:r w:rsidR="00170202">
              <w:t xml:space="preserve"> in favor, zero against.</w:t>
            </w:r>
            <w:r>
              <w:t xml:space="preserve"> </w:t>
            </w:r>
          </w:p>
          <w:p w14:paraId="495A332B" w14:textId="77777777" w:rsidR="002263B1" w:rsidRPr="002263B1" w:rsidRDefault="002263B1" w:rsidP="006C2943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  <w:bCs/>
              </w:rPr>
              <w:t>Treasurer’s Report</w:t>
            </w:r>
          </w:p>
          <w:p w14:paraId="0ACD09C4" w14:textId="0F3A3F2E" w:rsidR="002263B1" w:rsidRPr="002263B1" w:rsidRDefault="002263B1" w:rsidP="002263B1">
            <w:pPr>
              <w:pStyle w:val="ListParagraph"/>
              <w:numPr>
                <w:ilvl w:val="1"/>
                <w:numId w:val="1"/>
              </w:numPr>
            </w:pPr>
            <w:r>
              <w:t xml:space="preserve">Motion to approve the Treasurer’s Report </w:t>
            </w:r>
            <w:r w:rsidR="000C7722">
              <w:t xml:space="preserve">as submitted </w:t>
            </w:r>
            <w:r>
              <w:t>was made by Barry Gordon and seconded by Jeff Harlan. Passed 13 in favor, zero against</w:t>
            </w:r>
            <w:r w:rsidR="0040091B">
              <w:t>.</w:t>
            </w:r>
          </w:p>
          <w:p w14:paraId="7C8370D0" w14:textId="20CF3CBF" w:rsidR="00291E3B" w:rsidRPr="00291E3B" w:rsidRDefault="005F3CE8" w:rsidP="006C2943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  <w:bCs/>
              </w:rPr>
              <w:t>Committee</w:t>
            </w:r>
            <w:r w:rsidR="00291E3B" w:rsidRPr="006C2943">
              <w:rPr>
                <w:b/>
                <w:bCs/>
              </w:rPr>
              <w:t xml:space="preserve"> Reports</w:t>
            </w:r>
            <w:r w:rsidR="00291E3B" w:rsidRPr="00291E3B">
              <w:t xml:space="preserve"> </w:t>
            </w:r>
          </w:p>
        </w:tc>
      </w:tr>
      <w:tr w:rsidR="00291E3B" w:rsidRPr="00291E3B" w14:paraId="74797828" w14:textId="77777777" w:rsidTr="00291E3B">
        <w:trPr>
          <w:tblCellSpacing w:w="0" w:type="dxa"/>
        </w:trPr>
        <w:tc>
          <w:tcPr>
            <w:tcW w:w="0" w:type="auto"/>
            <w:gridSpan w:val="2"/>
            <w:hideMark/>
          </w:tcPr>
          <w:p w14:paraId="6F8C5468" w14:textId="2F4DAEBF" w:rsidR="005F3CE8" w:rsidRDefault="00291E3B" w:rsidP="00D61777">
            <w:pPr>
              <w:pStyle w:val="ListParagraph"/>
              <w:numPr>
                <w:ilvl w:val="0"/>
                <w:numId w:val="6"/>
              </w:numPr>
            </w:pPr>
            <w:r w:rsidRPr="00291E3B">
              <w:lastRenderedPageBreak/>
              <w:t>Mark</w:t>
            </w:r>
            <w:r w:rsidR="005F3CE8">
              <w:t xml:space="preserve"> Ke</w:t>
            </w:r>
            <w:r w:rsidR="008442B6">
              <w:t>n</w:t>
            </w:r>
            <w:r w:rsidR="005F3CE8">
              <w:t>ney reported that paid memberships as of April 26, 2024, were 887.  As of April 26, 2025, paid memberships are 86</w:t>
            </w:r>
            <w:r w:rsidR="003F720C">
              <w:t>9</w:t>
            </w:r>
            <w:r w:rsidR="005F3CE8">
              <w:t xml:space="preserve">, a decrease of </w:t>
            </w:r>
            <w:r w:rsidR="003F720C">
              <w:t>18</w:t>
            </w:r>
            <w:r w:rsidR="005F3CE8">
              <w:t xml:space="preserve"> memberships.</w:t>
            </w:r>
          </w:p>
          <w:p w14:paraId="5434D697" w14:textId="01E2CD7E" w:rsidR="00274894" w:rsidRDefault="00274894" w:rsidP="0027489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274894">
              <w:rPr>
                <w:b/>
                <w:bCs/>
              </w:rPr>
              <w:t xml:space="preserve">Old Business: </w:t>
            </w:r>
          </w:p>
          <w:p w14:paraId="5D031F77" w14:textId="58AF706A" w:rsidR="00291E3B" w:rsidRDefault="00291E3B" w:rsidP="00274894">
            <w:pPr>
              <w:pStyle w:val="ListParagraph"/>
              <w:numPr>
                <w:ilvl w:val="1"/>
                <w:numId w:val="1"/>
              </w:numPr>
            </w:pPr>
            <w:r w:rsidRPr="00291E3B">
              <w:t xml:space="preserve">The </w:t>
            </w:r>
            <w:r w:rsidR="005F3CE8">
              <w:t>board</w:t>
            </w:r>
            <w:r w:rsidRPr="00291E3B">
              <w:t xml:space="preserve"> also discussed the ongoing </w:t>
            </w:r>
            <w:r w:rsidR="005F3CE8" w:rsidRPr="00274894">
              <w:rPr>
                <w:b/>
                <w:bCs/>
              </w:rPr>
              <w:t xml:space="preserve">Wes Weddle </w:t>
            </w:r>
            <w:r w:rsidRPr="00274894">
              <w:rPr>
                <w:b/>
                <w:bCs/>
              </w:rPr>
              <w:t>RFP</w:t>
            </w:r>
            <w:r w:rsidR="005F3CE8" w:rsidRPr="00274894">
              <w:rPr>
                <w:b/>
                <w:bCs/>
              </w:rPr>
              <w:t xml:space="preserve"> by Dave Hendrikse</w:t>
            </w:r>
            <w:r w:rsidRPr="00291E3B">
              <w:t xml:space="preserve">, with Barry </w:t>
            </w:r>
            <w:r w:rsidR="008442B6">
              <w:t xml:space="preserve">Gordon </w:t>
            </w:r>
            <w:r w:rsidRPr="00291E3B">
              <w:t xml:space="preserve">suggesting they continue the conversation if </w:t>
            </w:r>
            <w:r w:rsidR="005F3CE8">
              <w:t>Dave</w:t>
            </w:r>
            <w:r w:rsidRPr="00291E3B">
              <w:t xml:space="preserve"> </w:t>
            </w:r>
            <w:r w:rsidR="008442B6">
              <w:t xml:space="preserve">Hendrikse </w:t>
            </w:r>
            <w:r w:rsidRPr="00291E3B">
              <w:t xml:space="preserve">has something to share. </w:t>
            </w:r>
          </w:p>
          <w:p w14:paraId="42ED2F27" w14:textId="67790B69" w:rsidR="00274894" w:rsidRDefault="002B279E" w:rsidP="005F3CE8">
            <w:pPr>
              <w:pStyle w:val="ListParagraph"/>
              <w:numPr>
                <w:ilvl w:val="1"/>
                <w:numId w:val="3"/>
              </w:numPr>
            </w:pPr>
            <w:r>
              <w:t xml:space="preserve">Monte </w:t>
            </w:r>
            <w:r w:rsidR="008442B6">
              <w:t>Johnson</w:t>
            </w:r>
            <w:r w:rsidR="005F3CE8" w:rsidRPr="00291E3B">
              <w:t xml:space="preserve"> and </w:t>
            </w:r>
            <w:r>
              <w:t xml:space="preserve">Clint </w:t>
            </w:r>
            <w:r w:rsidR="008442B6">
              <w:t>Berger</w:t>
            </w:r>
            <w:r w:rsidR="005F3CE8" w:rsidRPr="00291E3B">
              <w:t xml:space="preserve"> discussed the challenges of making the bidding process competitive due to limited field availability. </w:t>
            </w:r>
            <w:r w:rsidR="008442B6">
              <w:t xml:space="preserve"> </w:t>
            </w:r>
            <w:r w:rsidR="00445F51">
              <w:t xml:space="preserve">Clint </w:t>
            </w:r>
            <w:r w:rsidR="008442B6">
              <w:t>Berger</w:t>
            </w:r>
            <w:r w:rsidR="005F3CE8" w:rsidRPr="00291E3B">
              <w:t xml:space="preserve"> mentioned that they have gone through all the other </w:t>
            </w:r>
            <w:r w:rsidR="005F3CE8">
              <w:t xml:space="preserve">field </w:t>
            </w:r>
            <w:r w:rsidR="005F3CE8" w:rsidRPr="00291E3B">
              <w:t xml:space="preserve">complexes and found no openings. </w:t>
            </w:r>
          </w:p>
          <w:p w14:paraId="168DEDE4" w14:textId="2907B1EB" w:rsidR="005F3CE8" w:rsidRDefault="005F3CE8" w:rsidP="005F3CE8">
            <w:pPr>
              <w:pStyle w:val="ListParagraph"/>
              <w:numPr>
                <w:ilvl w:val="1"/>
                <w:numId w:val="3"/>
              </w:numPr>
            </w:pPr>
            <w:r w:rsidRPr="00291E3B">
              <w:t xml:space="preserve">Paul </w:t>
            </w:r>
            <w:r w:rsidR="008442B6">
              <w:t xml:space="preserve">Heacock </w:t>
            </w:r>
            <w:r w:rsidRPr="00291E3B">
              <w:t xml:space="preserve">suggested that the </w:t>
            </w:r>
            <w:r w:rsidR="00274894">
              <w:t xml:space="preserve">projected benefit </w:t>
            </w:r>
            <w:r w:rsidRPr="00291E3B">
              <w:t xml:space="preserve">numbers </w:t>
            </w:r>
            <w:r>
              <w:t xml:space="preserve">used in the RFP </w:t>
            </w:r>
            <w:r w:rsidRPr="00291E3B">
              <w:t xml:space="preserve">were hard to </w:t>
            </w:r>
            <w:r>
              <w:t>believe.</w:t>
            </w:r>
          </w:p>
          <w:p w14:paraId="57E2235C" w14:textId="4409FEE3" w:rsidR="005F3CE8" w:rsidRDefault="00445F51" w:rsidP="005F3CE8">
            <w:pPr>
              <w:pStyle w:val="ListParagraph"/>
              <w:numPr>
                <w:ilvl w:val="1"/>
                <w:numId w:val="3"/>
              </w:numPr>
            </w:pPr>
            <w:r>
              <w:t xml:space="preserve">Clint </w:t>
            </w:r>
            <w:r w:rsidR="008442B6">
              <w:t>Berger</w:t>
            </w:r>
            <w:r w:rsidR="005F3CE8" w:rsidRPr="00291E3B">
              <w:t xml:space="preserve"> decided to leave the item on the agenda until Dave </w:t>
            </w:r>
            <w:r w:rsidR="008442B6">
              <w:t xml:space="preserve">Hendrikse </w:t>
            </w:r>
            <w:r w:rsidR="005F3CE8" w:rsidRPr="00291E3B">
              <w:t xml:space="preserve">comes back with something. </w:t>
            </w:r>
          </w:p>
          <w:p w14:paraId="2E6CA637" w14:textId="258287A9" w:rsidR="005F3CE8" w:rsidRDefault="005F3CE8" w:rsidP="005F3CE8">
            <w:pPr>
              <w:pStyle w:val="ListParagraph"/>
              <w:numPr>
                <w:ilvl w:val="1"/>
                <w:numId w:val="3"/>
              </w:numPr>
            </w:pPr>
            <w:r w:rsidRPr="00291E3B">
              <w:t xml:space="preserve">Clint </w:t>
            </w:r>
            <w:r w:rsidR="008442B6">
              <w:t xml:space="preserve">Berger </w:t>
            </w:r>
            <w:r w:rsidRPr="00291E3B">
              <w:t xml:space="preserve">also updated the </w:t>
            </w:r>
            <w:r>
              <w:t>board</w:t>
            </w:r>
            <w:r w:rsidRPr="00291E3B">
              <w:t xml:space="preserve"> about the Wes</w:t>
            </w:r>
            <w:r>
              <w:t xml:space="preserve"> </w:t>
            </w:r>
            <w:r w:rsidRPr="00291E3B">
              <w:t xml:space="preserve">Weddell tournament, explaining that they had to split the groups due to the change in venue. He mentioned that they have a standing invite with Scott Hall for any openings </w:t>
            </w:r>
            <w:r w:rsidR="00425538">
              <w:t xml:space="preserve">at Frank White </w:t>
            </w:r>
            <w:r w:rsidRPr="00291E3B">
              <w:t xml:space="preserve">on the weekend. </w:t>
            </w:r>
          </w:p>
          <w:p w14:paraId="23B2095E" w14:textId="35E0255E" w:rsidR="005F3CE8" w:rsidRDefault="005F3CE8" w:rsidP="005F3CE8">
            <w:pPr>
              <w:pStyle w:val="ListParagraph"/>
              <w:numPr>
                <w:ilvl w:val="1"/>
                <w:numId w:val="3"/>
              </w:numPr>
            </w:pPr>
            <w:r w:rsidRPr="00291E3B">
              <w:t xml:space="preserve">Bob </w:t>
            </w:r>
            <w:r w:rsidR="008442B6">
              <w:t xml:space="preserve">Fama </w:t>
            </w:r>
            <w:r w:rsidRPr="00291E3B">
              <w:t xml:space="preserve">noticed that </w:t>
            </w:r>
            <w:r>
              <w:t xml:space="preserve">additional </w:t>
            </w:r>
            <w:r w:rsidRPr="00291E3B">
              <w:t>parking</w:t>
            </w:r>
            <w:r>
              <w:t xml:space="preserve"> spots</w:t>
            </w:r>
            <w:r w:rsidRPr="00291E3B">
              <w:t xml:space="preserve"> had been added at Black Bob, but </w:t>
            </w:r>
            <w:r w:rsidR="00445F51">
              <w:t xml:space="preserve">Clint </w:t>
            </w:r>
            <w:r w:rsidR="008442B6">
              <w:t>Berger</w:t>
            </w:r>
            <w:r w:rsidRPr="00291E3B">
              <w:t xml:space="preserve"> clarified that it was not enough to </w:t>
            </w:r>
            <w:r>
              <w:t>satisfy</w:t>
            </w:r>
            <w:r w:rsidRPr="00291E3B">
              <w:t xml:space="preserve"> their needs for the Wes</w:t>
            </w:r>
            <w:r>
              <w:t xml:space="preserve"> </w:t>
            </w:r>
            <w:r w:rsidRPr="00291E3B">
              <w:t>Weddell tournament</w:t>
            </w:r>
            <w:r w:rsidR="008442B6">
              <w:t xml:space="preserve"> and the city of Olathe citizens utilizing the pool at the same time during the summer months</w:t>
            </w:r>
            <w:r w:rsidRPr="00291E3B">
              <w:t xml:space="preserve">. </w:t>
            </w:r>
          </w:p>
          <w:p w14:paraId="06955E41" w14:textId="5D405165" w:rsidR="00274894" w:rsidRPr="009D2AF2" w:rsidRDefault="00274894" w:rsidP="00274894">
            <w:pPr>
              <w:pStyle w:val="ListParagraph"/>
              <w:numPr>
                <w:ilvl w:val="0"/>
                <w:numId w:val="3"/>
              </w:numPr>
            </w:pPr>
            <w:r w:rsidRPr="009D2AF2">
              <w:t>2025 “Day at the K” update (</w:t>
            </w:r>
            <w:r w:rsidR="00E108D8">
              <w:t xml:space="preserve">Susan </w:t>
            </w:r>
            <w:r w:rsidRPr="009D2AF2">
              <w:t>Enyeart)</w:t>
            </w:r>
          </w:p>
          <w:p w14:paraId="125BB6A3" w14:textId="77777777" w:rsidR="00274894" w:rsidRPr="00D61777" w:rsidRDefault="00274894" w:rsidP="00274894">
            <w:pPr>
              <w:pStyle w:val="ListParagraph"/>
              <w:numPr>
                <w:ilvl w:val="1"/>
                <w:numId w:val="3"/>
              </w:numPr>
              <w:rPr>
                <w:b/>
                <w:bCs/>
              </w:rPr>
            </w:pPr>
            <w:r>
              <w:t>Nothing to report.</w:t>
            </w:r>
          </w:p>
          <w:p w14:paraId="5BB68E79" w14:textId="009E1717" w:rsidR="00274894" w:rsidRPr="009D2AF2" w:rsidRDefault="00274894" w:rsidP="00274894">
            <w:pPr>
              <w:pStyle w:val="ListParagraph"/>
              <w:numPr>
                <w:ilvl w:val="0"/>
                <w:numId w:val="3"/>
              </w:numPr>
            </w:pPr>
            <w:r w:rsidRPr="009D2AF2">
              <w:t>Revising of our Hall of Honor requirements, qualifications, and process (Gordon, Berger)</w:t>
            </w:r>
          </w:p>
          <w:p w14:paraId="6B519224" w14:textId="7186BC11" w:rsidR="00274894" w:rsidRDefault="00274894" w:rsidP="00274894">
            <w:pPr>
              <w:pStyle w:val="ListParagraph"/>
              <w:numPr>
                <w:ilvl w:val="1"/>
                <w:numId w:val="3"/>
              </w:numPr>
            </w:pPr>
            <w:r w:rsidRPr="00291E3B">
              <w:t>Barry</w:t>
            </w:r>
            <w:r w:rsidR="008442B6">
              <w:t xml:space="preserve"> Gordon</w:t>
            </w:r>
            <w:r w:rsidRPr="00291E3B">
              <w:t xml:space="preserve"> </w:t>
            </w:r>
            <w:r w:rsidR="00D61777">
              <w:t xml:space="preserve">is </w:t>
            </w:r>
            <w:r w:rsidRPr="00291E3B">
              <w:t xml:space="preserve">to </w:t>
            </w:r>
            <w:r w:rsidR="00476969">
              <w:t>re</w:t>
            </w:r>
            <w:r w:rsidR="00FF7FBD">
              <w:t>port</w:t>
            </w:r>
            <w:r w:rsidRPr="00291E3B">
              <w:t xml:space="preserve"> back next month.</w:t>
            </w:r>
          </w:p>
          <w:p w14:paraId="5518076E" w14:textId="0CFD3114" w:rsidR="00274894" w:rsidRPr="009D2AF2" w:rsidRDefault="00274894" w:rsidP="00274894">
            <w:pPr>
              <w:pStyle w:val="ListParagraph"/>
              <w:numPr>
                <w:ilvl w:val="0"/>
                <w:numId w:val="3"/>
              </w:numPr>
            </w:pPr>
            <w:r w:rsidRPr="009D2AF2">
              <w:t xml:space="preserve">Additional pitcher protection screens (frames, netting) and </w:t>
            </w:r>
            <w:r w:rsidR="00D61777" w:rsidRPr="009D2AF2">
              <w:t>strike</w:t>
            </w:r>
            <w:r w:rsidRPr="009D2AF2">
              <w:t xml:space="preserve"> mats – for Frank White</w:t>
            </w:r>
          </w:p>
          <w:p w14:paraId="761E6CB7" w14:textId="7A6F2BCB" w:rsidR="00274894" w:rsidRDefault="00274894" w:rsidP="00274894">
            <w:pPr>
              <w:pStyle w:val="ListParagraph"/>
              <w:numPr>
                <w:ilvl w:val="1"/>
                <w:numId w:val="3"/>
              </w:numPr>
            </w:pPr>
            <w:r>
              <w:t xml:space="preserve">All finished and good to go.  Thanks </w:t>
            </w:r>
            <w:r w:rsidR="00D61777">
              <w:t>were given</w:t>
            </w:r>
            <w:r>
              <w:t xml:space="preserve"> to Clint </w:t>
            </w:r>
            <w:r w:rsidR="008442B6">
              <w:t xml:space="preserve">Berger </w:t>
            </w:r>
            <w:r>
              <w:t>and Bob Fama for getting this done.</w:t>
            </w:r>
          </w:p>
          <w:p w14:paraId="7246D7B6" w14:textId="77777777" w:rsidR="00D61777" w:rsidRPr="009D2AF2" w:rsidRDefault="00D61777" w:rsidP="00D61777">
            <w:pPr>
              <w:pStyle w:val="ListParagraph"/>
              <w:numPr>
                <w:ilvl w:val="0"/>
                <w:numId w:val="3"/>
              </w:numPr>
            </w:pPr>
            <w:r w:rsidRPr="009D2AF2">
              <w:t>Committee responsibility proposal from Mike Curley</w:t>
            </w:r>
          </w:p>
          <w:p w14:paraId="382DC731" w14:textId="0340F234" w:rsidR="00D61777" w:rsidRDefault="00B35ED5" w:rsidP="00D61777">
            <w:pPr>
              <w:pStyle w:val="ListParagraph"/>
              <w:numPr>
                <w:ilvl w:val="1"/>
                <w:numId w:val="3"/>
              </w:numPr>
            </w:pPr>
            <w:r>
              <w:t xml:space="preserve">Mike </w:t>
            </w:r>
            <w:r w:rsidR="008442B6">
              <w:t>Curley</w:t>
            </w:r>
            <w:r w:rsidR="00D61777">
              <w:t xml:space="preserve"> indicated that this was just a suggestion that the board consider having some or all the committees be led by non-board members.  The benefit would </w:t>
            </w:r>
            <w:r w:rsidR="00CA546F">
              <w:t>be to</w:t>
            </w:r>
            <w:r w:rsidR="00D61777">
              <w:t xml:space="preserve"> reduce the burden on the board members and to get more people involved in operating the league.</w:t>
            </w:r>
          </w:p>
          <w:p w14:paraId="60E2AFBF" w14:textId="284A7FF0" w:rsidR="00D61777" w:rsidRDefault="00D61777" w:rsidP="00D61777">
            <w:pPr>
              <w:pStyle w:val="ListParagraph"/>
              <w:numPr>
                <w:ilvl w:val="1"/>
                <w:numId w:val="3"/>
              </w:numPr>
            </w:pPr>
            <w:r>
              <w:t xml:space="preserve">Paul </w:t>
            </w:r>
            <w:r w:rsidR="008442B6">
              <w:t xml:space="preserve">Heacock </w:t>
            </w:r>
            <w:r>
              <w:t xml:space="preserve">asked if there is any by-law requirement that committees be led by board members.  Susan </w:t>
            </w:r>
            <w:r w:rsidR="008442B6">
              <w:t xml:space="preserve">Scholler </w:t>
            </w:r>
            <w:r>
              <w:t>will investigate this.</w:t>
            </w:r>
          </w:p>
          <w:p w14:paraId="03916301" w14:textId="42B18F69" w:rsidR="00D61777" w:rsidRPr="009D2AF2" w:rsidRDefault="00D61777" w:rsidP="00D61777">
            <w:pPr>
              <w:pStyle w:val="ListParagraph"/>
              <w:numPr>
                <w:ilvl w:val="0"/>
                <w:numId w:val="3"/>
              </w:numPr>
            </w:pPr>
            <w:r w:rsidRPr="009D2AF2">
              <w:t>Wes Weddle Tournament … going forward</w:t>
            </w:r>
            <w:r w:rsidR="009228D5" w:rsidRPr="009D2AF2">
              <w:t xml:space="preserve"> (</w:t>
            </w:r>
            <w:r w:rsidR="00B35ED5">
              <w:t xml:space="preserve">Bobby </w:t>
            </w:r>
            <w:r w:rsidR="009228D5" w:rsidRPr="009D2AF2">
              <w:t xml:space="preserve">Gregg, </w:t>
            </w:r>
            <w:r w:rsidR="00B35ED5">
              <w:t xml:space="preserve">Susan </w:t>
            </w:r>
            <w:r w:rsidR="009228D5" w:rsidRPr="009D2AF2">
              <w:t>Scholler)</w:t>
            </w:r>
          </w:p>
          <w:p w14:paraId="6420B6AD" w14:textId="77777777" w:rsidR="009228D5" w:rsidRDefault="009228D5" w:rsidP="009228D5">
            <w:pPr>
              <w:pStyle w:val="ListParagraph"/>
              <w:numPr>
                <w:ilvl w:val="1"/>
                <w:numId w:val="3"/>
              </w:numPr>
            </w:pPr>
            <w:r>
              <w:t>Food truck (Rosina Graves)</w:t>
            </w:r>
          </w:p>
          <w:p w14:paraId="043193F9" w14:textId="4DDF08B0" w:rsidR="009228D5" w:rsidRDefault="009228D5" w:rsidP="009228D5">
            <w:pPr>
              <w:pStyle w:val="ListParagraph"/>
              <w:numPr>
                <w:ilvl w:val="2"/>
                <w:numId w:val="3"/>
              </w:numPr>
            </w:pPr>
            <w:r w:rsidRPr="00291E3B">
              <w:t>Rosina Graves</w:t>
            </w:r>
            <w:r>
              <w:t xml:space="preserve"> has operated a food truck at previous Wes Weddle Tournaments.  The City of Lee’s Summit will charge her a $100 per day license to operate her food truck in 2025.  She</w:t>
            </w:r>
            <w:r w:rsidRPr="00291E3B">
              <w:t xml:space="preserve"> </w:t>
            </w:r>
            <w:r>
              <w:t>is</w:t>
            </w:r>
            <w:r w:rsidRPr="00291E3B">
              <w:t xml:space="preserve"> unable to afford </w:t>
            </w:r>
            <w:r>
              <w:t>this $100</w:t>
            </w:r>
            <w:r w:rsidRPr="00291E3B">
              <w:t xml:space="preserve"> fee for the four days</w:t>
            </w:r>
            <w:r>
              <w:t xml:space="preserve">.  After discussions, the board agreed </w:t>
            </w:r>
            <w:r>
              <w:lastRenderedPageBreak/>
              <w:t>to ask Rosina</w:t>
            </w:r>
            <w:r w:rsidR="00E72333">
              <w:t xml:space="preserve"> Graves</w:t>
            </w:r>
            <w:r>
              <w:t xml:space="preserve"> to provide the food truck service just on the two Saturdays, and that we would cover the $200 fee.  Clint </w:t>
            </w:r>
            <w:r w:rsidR="008442B6">
              <w:t xml:space="preserve">Berger </w:t>
            </w:r>
            <w:r w:rsidR="00C06908">
              <w:t xml:space="preserve">to </w:t>
            </w:r>
            <w:r w:rsidR="00A94D32">
              <w:t>communicate</w:t>
            </w:r>
            <w:r w:rsidR="00C06908">
              <w:t xml:space="preserve"> </w:t>
            </w:r>
            <w:r w:rsidR="00A94D32">
              <w:t>this to</w:t>
            </w:r>
            <w:r>
              <w:t xml:space="preserve"> Rosina</w:t>
            </w:r>
            <w:r w:rsidR="00E72333">
              <w:t xml:space="preserve"> Graves</w:t>
            </w:r>
            <w:r>
              <w:t>.</w:t>
            </w:r>
          </w:p>
          <w:p w14:paraId="4FAC2362" w14:textId="01B93736" w:rsidR="00A94D32" w:rsidRPr="009D2AF2" w:rsidRDefault="00A94D32" w:rsidP="00A94D32">
            <w:pPr>
              <w:pStyle w:val="ListParagraph"/>
              <w:numPr>
                <w:ilvl w:val="0"/>
                <w:numId w:val="3"/>
              </w:numPr>
            </w:pPr>
            <w:r w:rsidRPr="009D2AF2">
              <w:t>Purchase of 96 dozen softballs for $40 /dozen for the Wes Weddle</w:t>
            </w:r>
          </w:p>
          <w:p w14:paraId="406947BB" w14:textId="71FA37CB" w:rsidR="00A94D32" w:rsidRDefault="00AC2098" w:rsidP="00A94D32">
            <w:pPr>
              <w:pStyle w:val="ListParagraph"/>
              <w:numPr>
                <w:ilvl w:val="1"/>
                <w:numId w:val="3"/>
              </w:numPr>
            </w:pPr>
            <w:r>
              <w:t xml:space="preserve">Clint </w:t>
            </w:r>
            <w:r w:rsidR="008442B6">
              <w:t>Berger</w:t>
            </w:r>
            <w:r w:rsidR="00A94D32">
              <w:t xml:space="preserve"> reported </w:t>
            </w:r>
            <w:r w:rsidR="00230C6C">
              <w:t xml:space="preserve">that </w:t>
            </w:r>
            <w:r w:rsidR="00A94D32">
              <w:t xml:space="preserve">this board-approved purchase was </w:t>
            </w:r>
            <w:r w:rsidR="00230C6C">
              <w:t>com</w:t>
            </w:r>
            <w:r w:rsidR="00D17FC7">
              <w:t>pleted</w:t>
            </w:r>
            <w:r w:rsidR="00A94D32">
              <w:t>.</w:t>
            </w:r>
          </w:p>
          <w:p w14:paraId="10C515B2" w14:textId="2B7D3ECF" w:rsidR="00A94D32" w:rsidRPr="009D2AF2" w:rsidRDefault="00A94D32" w:rsidP="00A94D32">
            <w:pPr>
              <w:pStyle w:val="ListParagraph"/>
              <w:numPr>
                <w:ilvl w:val="0"/>
                <w:numId w:val="3"/>
              </w:numPr>
            </w:pPr>
            <w:r w:rsidRPr="009D2AF2">
              <w:t>Endowment Fund</w:t>
            </w:r>
            <w:r w:rsidR="00D17FC7">
              <w:t>?</w:t>
            </w:r>
            <w:r w:rsidRPr="009D2AF2">
              <w:t xml:space="preserve"> (Finance Committee)</w:t>
            </w:r>
          </w:p>
          <w:p w14:paraId="7B3B8653" w14:textId="21155F81" w:rsidR="00A94D32" w:rsidRDefault="00AC2098" w:rsidP="00A94D32">
            <w:pPr>
              <w:pStyle w:val="ListParagraph"/>
              <w:numPr>
                <w:ilvl w:val="1"/>
                <w:numId w:val="3"/>
              </w:numPr>
            </w:pPr>
            <w:r>
              <w:t xml:space="preserve">Paul </w:t>
            </w:r>
            <w:r w:rsidR="008442B6">
              <w:t>Heacock</w:t>
            </w:r>
            <w:r w:rsidR="002263B1" w:rsidRPr="00291E3B">
              <w:t xml:space="preserve"> discussed </w:t>
            </w:r>
            <w:r w:rsidR="00563F90">
              <w:t>the investigation of an</w:t>
            </w:r>
            <w:r w:rsidR="002263B1" w:rsidRPr="00291E3B">
              <w:t xml:space="preserve"> endowment fund, which </w:t>
            </w:r>
            <w:r w:rsidR="00563F90">
              <w:t>is</w:t>
            </w:r>
            <w:r w:rsidR="002263B1" w:rsidRPr="00291E3B">
              <w:t xml:space="preserve"> being </w:t>
            </w:r>
            <w:r w:rsidR="00563F90">
              <w:t>assisted</w:t>
            </w:r>
            <w:r w:rsidR="002263B1" w:rsidRPr="00291E3B">
              <w:t xml:space="preserve"> by John Dehan. However, the person </w:t>
            </w:r>
            <w:r w:rsidR="002263B1">
              <w:t xml:space="preserve">John </w:t>
            </w:r>
            <w:r>
              <w:t xml:space="preserve">Dehan </w:t>
            </w:r>
            <w:r w:rsidR="002263B1">
              <w:t>recommended</w:t>
            </w:r>
            <w:r w:rsidR="002263B1" w:rsidRPr="00291E3B">
              <w:t xml:space="preserve"> </w:t>
            </w:r>
            <w:r w:rsidR="00563F90">
              <w:t>did</w:t>
            </w:r>
            <w:r w:rsidR="002263B1" w:rsidRPr="00291E3B">
              <w:t xml:space="preserve"> not respond. </w:t>
            </w:r>
            <w:r w:rsidR="002263B1">
              <w:t>An</w:t>
            </w:r>
            <w:r w:rsidR="002263B1" w:rsidRPr="00291E3B">
              <w:t xml:space="preserve"> endowment fund was discussed as a potential source of funds for the organization. Mark </w:t>
            </w:r>
            <w:r w:rsidR="008442B6">
              <w:t xml:space="preserve">Kenney </w:t>
            </w:r>
            <w:r w:rsidR="002263B1" w:rsidRPr="00291E3B">
              <w:t xml:space="preserve">asked about the parameters for using the endowment fund, and </w:t>
            </w:r>
            <w:r w:rsidR="00FD3C36">
              <w:t xml:space="preserve">Paul </w:t>
            </w:r>
            <w:r w:rsidR="008442B6">
              <w:t>Heacock</w:t>
            </w:r>
            <w:r w:rsidR="002263B1" w:rsidRPr="00291E3B">
              <w:t xml:space="preserve"> explained that it would depend on the terms set by the person</w:t>
            </w:r>
            <w:r w:rsidR="00E919FA">
              <w:t>(s)</w:t>
            </w:r>
            <w:r w:rsidR="002263B1" w:rsidRPr="00291E3B">
              <w:t xml:space="preserve"> who establish</w:t>
            </w:r>
            <w:r w:rsidR="00E919FA">
              <w:t xml:space="preserve"> and support</w:t>
            </w:r>
            <w:r w:rsidR="002263B1" w:rsidRPr="00291E3B">
              <w:t xml:space="preserve"> the </w:t>
            </w:r>
            <w:r w:rsidR="002263B1">
              <w:t>endowment</w:t>
            </w:r>
            <w:r w:rsidR="002263B1" w:rsidRPr="00291E3B">
              <w:t xml:space="preserve">. The board decided to make membership aware of the endowment fund option once it </w:t>
            </w:r>
            <w:r w:rsidR="00E919FA">
              <w:t>is</w:t>
            </w:r>
            <w:r w:rsidR="002263B1" w:rsidRPr="00291E3B">
              <w:t xml:space="preserve"> set up. </w:t>
            </w:r>
            <w:r w:rsidR="002263B1">
              <w:t>The Finance Committee will carry this project forward.</w:t>
            </w:r>
          </w:p>
          <w:p w14:paraId="701710ED" w14:textId="244B3279" w:rsidR="002263B1" w:rsidRDefault="00FD3C36" w:rsidP="00A94D32">
            <w:pPr>
              <w:pStyle w:val="ListParagraph"/>
              <w:numPr>
                <w:ilvl w:val="1"/>
                <w:numId w:val="3"/>
              </w:numPr>
            </w:pPr>
            <w:r>
              <w:t xml:space="preserve">Clint </w:t>
            </w:r>
            <w:r w:rsidR="008442B6">
              <w:t>Berger</w:t>
            </w:r>
            <w:r w:rsidR="002263B1">
              <w:t xml:space="preserve"> reported that the late Larry Krull had left $500 to the league and that a family member would match the gift.  KCMSSL should soon be receiving $1,000.  Instructions for the use of these funds </w:t>
            </w:r>
            <w:r w:rsidR="00306CC6">
              <w:t>are not known at</w:t>
            </w:r>
            <w:r w:rsidR="002263B1">
              <w:t xml:space="preserve"> this time.</w:t>
            </w:r>
          </w:p>
          <w:p w14:paraId="30B9C9CD" w14:textId="77777777" w:rsidR="002263B1" w:rsidRPr="002263B1" w:rsidRDefault="002263B1" w:rsidP="002263B1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2263B1">
              <w:rPr>
                <w:b/>
                <w:bCs/>
              </w:rPr>
              <w:t>New Business</w:t>
            </w:r>
          </w:p>
          <w:p w14:paraId="1D0C9596" w14:textId="77777777" w:rsidR="002263B1" w:rsidRDefault="002263B1" w:rsidP="002263B1">
            <w:pPr>
              <w:pStyle w:val="ListParagraph"/>
              <w:numPr>
                <w:ilvl w:val="1"/>
                <w:numId w:val="1"/>
              </w:numPr>
            </w:pPr>
            <w:r>
              <w:t>Full and Partial Draft conference refunds (Heacock)</w:t>
            </w:r>
          </w:p>
          <w:p w14:paraId="0298B8B2" w14:textId="54171FF0" w:rsidR="002263B1" w:rsidRDefault="00306CC6" w:rsidP="002263B1">
            <w:pPr>
              <w:pStyle w:val="ListParagraph"/>
              <w:numPr>
                <w:ilvl w:val="2"/>
                <w:numId w:val="1"/>
              </w:numPr>
            </w:pPr>
            <w:r w:rsidRPr="00306CC6">
              <w:t>I. The new draft refund and partial payment policies, as approved by the board in March,</w:t>
            </w:r>
            <w:r w:rsidR="002263B1">
              <w:t xml:space="preserve"> were </w:t>
            </w:r>
            <w:r>
              <w:t>summarized</w:t>
            </w:r>
            <w:r w:rsidR="002263B1">
              <w:t>.</w:t>
            </w:r>
          </w:p>
          <w:p w14:paraId="1E36DCB0" w14:textId="3C63C4FE" w:rsidR="002263B1" w:rsidRDefault="002263B1" w:rsidP="002263B1">
            <w:pPr>
              <w:pStyle w:val="ListParagraph"/>
              <w:numPr>
                <w:ilvl w:val="2"/>
                <w:numId w:val="1"/>
              </w:numPr>
            </w:pPr>
            <w:r>
              <w:t xml:space="preserve">Paul </w:t>
            </w:r>
            <w:r w:rsidR="008442B6">
              <w:t xml:space="preserve">Heacock </w:t>
            </w:r>
            <w:r>
              <w:t xml:space="preserve">reported that the cancelled Happy Rock conference fees have been refunded.  The final refund will </w:t>
            </w:r>
            <w:r w:rsidR="009D2AF2">
              <w:t xml:space="preserve">be </w:t>
            </w:r>
            <w:r w:rsidR="00306CC6">
              <w:t>processed</w:t>
            </w:r>
            <w:r>
              <w:t xml:space="preserve"> </w:t>
            </w:r>
            <w:r w:rsidR="00306CC6">
              <w:t xml:space="preserve">on May 1, 2025, </w:t>
            </w:r>
            <w:r w:rsidR="008E6048">
              <w:t xml:space="preserve">via </w:t>
            </w:r>
            <w:r>
              <w:t xml:space="preserve">Stripe </w:t>
            </w:r>
            <w:r w:rsidR="009D2AF2">
              <w:t>payment.</w:t>
            </w:r>
          </w:p>
          <w:p w14:paraId="01142964" w14:textId="2E4F6977" w:rsidR="009D2AF2" w:rsidRDefault="009D2AF2" w:rsidP="009D2AF2">
            <w:pPr>
              <w:pStyle w:val="ListParagraph"/>
              <w:numPr>
                <w:ilvl w:val="1"/>
                <w:numId w:val="1"/>
              </w:numPr>
            </w:pPr>
            <w:r>
              <w:t>Safety &amp; Health Guidelines update suggestions (</w:t>
            </w:r>
            <w:r w:rsidR="00FD3C36">
              <w:t xml:space="preserve">Paul </w:t>
            </w:r>
            <w:r>
              <w:t xml:space="preserve">Heacock and </w:t>
            </w:r>
            <w:r w:rsidR="00FD3C36">
              <w:t xml:space="preserve">Mike </w:t>
            </w:r>
            <w:r>
              <w:t>Curley)</w:t>
            </w:r>
          </w:p>
          <w:p w14:paraId="33EF53B5" w14:textId="0321C139" w:rsidR="009D2AF2" w:rsidRDefault="009D2AF2" w:rsidP="009D2AF2">
            <w:pPr>
              <w:pStyle w:val="ListParagraph"/>
              <w:numPr>
                <w:ilvl w:val="2"/>
                <w:numId w:val="1"/>
              </w:numPr>
            </w:pPr>
            <w:r w:rsidRPr="00291E3B">
              <w:t xml:space="preserve">Paul </w:t>
            </w:r>
            <w:r w:rsidR="008442B6">
              <w:t xml:space="preserve">Heacock </w:t>
            </w:r>
            <w:r w:rsidRPr="00291E3B">
              <w:t xml:space="preserve">and Mike Curley discussed </w:t>
            </w:r>
            <w:r>
              <w:t>the new</w:t>
            </w:r>
            <w:r w:rsidRPr="00291E3B">
              <w:t xml:space="preserve"> safety and health guidelines, which </w:t>
            </w:r>
            <w:r>
              <w:t>will be published</w:t>
            </w:r>
            <w:r w:rsidRPr="00291E3B">
              <w:t xml:space="preserve"> on the </w:t>
            </w:r>
            <w:r>
              <w:t xml:space="preserve">league </w:t>
            </w:r>
            <w:r w:rsidRPr="00291E3B">
              <w:t>website.</w:t>
            </w:r>
            <w:r>
              <w:t xml:space="preserve">  They </w:t>
            </w:r>
            <w:r w:rsidR="008E6048">
              <w:t>also</w:t>
            </w:r>
            <w:r>
              <w:t xml:space="preserve"> reported that </w:t>
            </w:r>
            <w:r w:rsidR="008442B6">
              <w:t>Curley</w:t>
            </w:r>
            <w:r>
              <w:t xml:space="preserve"> is creating a first-aid kit for the Monday and Thursday draft conferences.  Susan </w:t>
            </w:r>
            <w:r w:rsidR="008442B6">
              <w:t xml:space="preserve">Scholler </w:t>
            </w:r>
            <w:r>
              <w:t xml:space="preserve">mentioned she has a first-aid kit for </w:t>
            </w:r>
            <w:r w:rsidR="001826DE">
              <w:t>Monday's</w:t>
            </w:r>
            <w:r>
              <w:t xml:space="preserve"> Hartman Park conference.</w:t>
            </w:r>
            <w:r w:rsidRPr="00291E3B">
              <w:t xml:space="preserve"> </w:t>
            </w:r>
          </w:p>
          <w:p w14:paraId="04955BAC" w14:textId="70F49E2B" w:rsidR="009D2AF2" w:rsidRDefault="009D2AF2" w:rsidP="009D2AF2">
            <w:pPr>
              <w:pStyle w:val="ListParagraph"/>
              <w:numPr>
                <w:ilvl w:val="1"/>
                <w:numId w:val="1"/>
              </w:numPr>
            </w:pPr>
            <w:r>
              <w:t>2025 All-Star Games / Picnic location (</w:t>
            </w:r>
            <w:r w:rsidR="00FD3C36">
              <w:t xml:space="preserve">Susan </w:t>
            </w:r>
            <w:r>
              <w:t xml:space="preserve">Scholler, </w:t>
            </w:r>
            <w:r w:rsidR="00FD3C36">
              <w:t xml:space="preserve">Bobby </w:t>
            </w:r>
            <w:r>
              <w:t>Gregg)</w:t>
            </w:r>
          </w:p>
          <w:p w14:paraId="0E8A378A" w14:textId="5907956C" w:rsidR="009D2AF2" w:rsidRDefault="009D2AF2" w:rsidP="009D2AF2">
            <w:pPr>
              <w:pStyle w:val="ListParagraph"/>
              <w:numPr>
                <w:ilvl w:val="2"/>
                <w:numId w:val="1"/>
              </w:numPr>
            </w:pPr>
            <w:r w:rsidRPr="009D2AF2">
              <w:t>I. The board discussed the logistics of the 2025 All-Star Game</w:t>
            </w:r>
            <w:r>
              <w:t xml:space="preserve"> /</w:t>
            </w:r>
            <w:r w:rsidRPr="00291E3B">
              <w:t xml:space="preserve"> </w:t>
            </w:r>
            <w:r>
              <w:t>P</w:t>
            </w:r>
            <w:r w:rsidRPr="00291E3B">
              <w:t xml:space="preserve">icnic event, including the venue, date, and catering options. </w:t>
            </w:r>
            <w:r>
              <w:t>We will use</w:t>
            </w:r>
            <w:r w:rsidRPr="00291E3B">
              <w:t xml:space="preserve"> Black Bob Park </w:t>
            </w:r>
            <w:r>
              <w:t>on</w:t>
            </w:r>
            <w:r w:rsidRPr="00291E3B">
              <w:t xml:space="preserve"> September 6th. </w:t>
            </w:r>
            <w:r w:rsidR="008442B6">
              <w:t xml:space="preserve"> </w:t>
            </w:r>
            <w:r w:rsidR="00FD3C36">
              <w:t xml:space="preserve">Clint </w:t>
            </w:r>
            <w:r w:rsidR="008442B6">
              <w:t>Berger</w:t>
            </w:r>
            <w:r w:rsidRPr="00291E3B">
              <w:t xml:space="preserve"> presented three catering options: Hy-Vee, Infinite Catering KC, and 2 Guys </w:t>
            </w:r>
            <w:r>
              <w:t>and</w:t>
            </w:r>
            <w:r w:rsidRPr="00291E3B">
              <w:t xml:space="preserve"> a Grill. The </w:t>
            </w:r>
            <w:r w:rsidR="00CD78D9">
              <w:t>board</w:t>
            </w:r>
            <w:r w:rsidRPr="00291E3B">
              <w:t xml:space="preserve"> agreed to go with 2 Guys </w:t>
            </w:r>
            <w:r>
              <w:t>and</w:t>
            </w:r>
            <w:r w:rsidRPr="00291E3B">
              <w:t xml:space="preserve"> a Grill, with an estimated cost of </w:t>
            </w:r>
            <w:r w:rsidR="00E277A7">
              <w:t xml:space="preserve">up to </w:t>
            </w:r>
            <w:r w:rsidRPr="00291E3B">
              <w:t xml:space="preserve">$4,000 for 275 attendees. </w:t>
            </w:r>
          </w:p>
          <w:p w14:paraId="7E09DBDA" w14:textId="77777777" w:rsidR="009D2AF2" w:rsidRDefault="009D2AF2" w:rsidP="009D2AF2">
            <w:pPr>
              <w:pStyle w:val="ListParagraph"/>
              <w:numPr>
                <w:ilvl w:val="1"/>
                <w:numId w:val="1"/>
              </w:numPr>
            </w:pPr>
            <w:r w:rsidRPr="00291E3B">
              <w:t xml:space="preserve">Wounded Warrior Tournament </w:t>
            </w:r>
            <w:r>
              <w:t>(Mike Thompson)</w:t>
            </w:r>
            <w:r w:rsidRPr="00291E3B">
              <w:t xml:space="preserve"> </w:t>
            </w:r>
          </w:p>
          <w:p w14:paraId="2F11CD85" w14:textId="756726B4" w:rsidR="009D2AF2" w:rsidRDefault="00DB319C" w:rsidP="009D2AF2">
            <w:pPr>
              <w:pStyle w:val="ListParagraph"/>
              <w:numPr>
                <w:ilvl w:val="2"/>
                <w:numId w:val="1"/>
              </w:numPr>
            </w:pPr>
            <w:r>
              <w:t>Mike Thompson</w:t>
            </w:r>
            <w:r w:rsidRPr="00291E3B">
              <w:t xml:space="preserve"> discussed organizing a wounded warrior tournament, with dates in September or October. </w:t>
            </w:r>
            <w:r>
              <w:t>He discussed</w:t>
            </w:r>
            <w:r w:rsidRPr="00291E3B">
              <w:t xml:space="preserve"> securing fields in Kansas City</w:t>
            </w:r>
            <w:r w:rsidR="00E277A7">
              <w:t>,</w:t>
            </w:r>
            <w:r w:rsidRPr="00291E3B">
              <w:t xml:space="preserve"> </w:t>
            </w:r>
            <w:r>
              <w:t xml:space="preserve">Gardner, Olathe, Shawnee, </w:t>
            </w:r>
            <w:r w:rsidRPr="00291E3B">
              <w:t>or Lawrence</w:t>
            </w:r>
            <w:r>
              <w:t xml:space="preserve">. </w:t>
            </w:r>
            <w:r w:rsidRPr="00291E3B">
              <w:t xml:space="preserve"> The tournament would have a 3-game guarantee, with teams paying an entry fee of $200. </w:t>
            </w:r>
            <w:r w:rsidR="00250E46">
              <w:t xml:space="preserve"> </w:t>
            </w:r>
            <w:r w:rsidR="00737BDA">
              <w:t xml:space="preserve">Mike </w:t>
            </w:r>
            <w:r w:rsidR="00250E46">
              <w:t>Thompson</w:t>
            </w:r>
            <w:r>
              <w:t xml:space="preserve"> </w:t>
            </w:r>
            <w:r w:rsidRPr="00291E3B">
              <w:t>also discussed the possibility of a women's or co-</w:t>
            </w:r>
            <w:r>
              <w:t xml:space="preserve">ed </w:t>
            </w:r>
            <w:r w:rsidRPr="00291E3B">
              <w:t xml:space="preserve">bracket. The </w:t>
            </w:r>
            <w:r w:rsidRPr="00291E3B">
              <w:lastRenderedPageBreak/>
              <w:t xml:space="preserve">tournament would be advertised through the </w:t>
            </w:r>
            <w:r>
              <w:t>KCMSSL</w:t>
            </w:r>
            <w:r w:rsidRPr="00291E3B">
              <w:t xml:space="preserve"> </w:t>
            </w:r>
            <w:r>
              <w:t xml:space="preserve">Facebook page, </w:t>
            </w:r>
            <w:r w:rsidRPr="00291E3B">
              <w:t xml:space="preserve">website and monthly newsletters. </w:t>
            </w:r>
            <w:r>
              <w:t>Mike</w:t>
            </w:r>
            <w:r w:rsidRPr="00291E3B">
              <w:t xml:space="preserve"> </w:t>
            </w:r>
            <w:r w:rsidR="008442B6">
              <w:t xml:space="preserve">Thompson </w:t>
            </w:r>
            <w:r w:rsidR="00DD5FF9" w:rsidRPr="00291E3B">
              <w:t>agreed that</w:t>
            </w:r>
            <w:r w:rsidRPr="00291E3B">
              <w:t xml:space="preserve"> </w:t>
            </w:r>
            <w:r>
              <w:t>the first step is for him to secure</w:t>
            </w:r>
            <w:r w:rsidRPr="00291E3B">
              <w:t xml:space="preserve"> the fields</w:t>
            </w:r>
            <w:r>
              <w:t>.</w:t>
            </w:r>
          </w:p>
          <w:p w14:paraId="5A767241" w14:textId="77777777" w:rsidR="00DB319C" w:rsidRPr="005C2A02" w:rsidRDefault="00DB319C" w:rsidP="00DB319C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5C2A02">
              <w:rPr>
                <w:b/>
                <w:bCs/>
              </w:rPr>
              <w:t>Other Business</w:t>
            </w:r>
          </w:p>
          <w:p w14:paraId="707F0A68" w14:textId="1CC931F0" w:rsidR="00DB319C" w:rsidRDefault="00DB319C" w:rsidP="00DB319C">
            <w:pPr>
              <w:pStyle w:val="ListParagraph"/>
              <w:numPr>
                <w:ilvl w:val="1"/>
                <w:numId w:val="1"/>
              </w:numPr>
            </w:pPr>
            <w:r w:rsidRPr="00291E3B">
              <w:t xml:space="preserve">Mike Curley </w:t>
            </w:r>
            <w:r w:rsidR="00540F1F">
              <w:t>mentioned</w:t>
            </w:r>
            <w:r w:rsidRPr="00291E3B">
              <w:t xml:space="preserve"> the need for a concussion policy to ensure insurance coverage. </w:t>
            </w:r>
            <w:r>
              <w:t xml:space="preserve"> He will develop a draft policy for board consideration.</w:t>
            </w:r>
          </w:p>
          <w:p w14:paraId="1EF28831" w14:textId="16935629" w:rsidR="00DB319C" w:rsidRDefault="00DB319C" w:rsidP="00DB319C">
            <w:pPr>
              <w:pStyle w:val="ListParagraph"/>
              <w:numPr>
                <w:ilvl w:val="1"/>
                <w:numId w:val="1"/>
              </w:numPr>
            </w:pPr>
            <w:r>
              <w:t xml:space="preserve">Clint </w:t>
            </w:r>
            <w:r w:rsidR="00250E46">
              <w:t xml:space="preserve">Berger </w:t>
            </w:r>
            <w:r>
              <w:t>will purchase a lighting detector for Jeff Harlan.</w:t>
            </w:r>
          </w:p>
          <w:p w14:paraId="4DD10454" w14:textId="04399515" w:rsidR="00DB319C" w:rsidRDefault="00DB319C" w:rsidP="00DB319C">
            <w:pPr>
              <w:pStyle w:val="ListParagraph"/>
              <w:numPr>
                <w:ilvl w:val="1"/>
                <w:numId w:val="1"/>
              </w:numPr>
            </w:pPr>
            <w:r w:rsidRPr="00291E3B">
              <w:t xml:space="preserve">The coordinators shared their </w:t>
            </w:r>
            <w:r>
              <w:t xml:space="preserve">first week of play </w:t>
            </w:r>
            <w:r w:rsidRPr="00291E3B">
              <w:t xml:space="preserve">experiences, with most reporting successful </w:t>
            </w:r>
            <w:r w:rsidR="00DD5FF9">
              <w:t>openings</w:t>
            </w:r>
            <w:r w:rsidRPr="00291E3B">
              <w:t xml:space="preserve">. </w:t>
            </w:r>
          </w:p>
          <w:p w14:paraId="093C7C2F" w14:textId="5EE9E108" w:rsidR="005C2A02" w:rsidRDefault="005C2A02" w:rsidP="00DB319C">
            <w:pPr>
              <w:pStyle w:val="ListParagraph"/>
              <w:numPr>
                <w:ilvl w:val="1"/>
                <w:numId w:val="1"/>
              </w:numPr>
            </w:pPr>
            <w:r>
              <w:t>Items desired to be included in the April Newsletter included a link to the new safety and health guidelines, a sponsors-based article by Barry</w:t>
            </w:r>
            <w:r w:rsidR="00250E46">
              <w:t xml:space="preserve"> Gordon</w:t>
            </w:r>
            <w:r>
              <w:t>, and information about the change in timing</w:t>
            </w:r>
            <w:r w:rsidR="007D40BE">
              <w:t>, location,</w:t>
            </w:r>
            <w:r>
              <w:t xml:space="preserve"> and format of the All-Star Games and Picnic.</w:t>
            </w:r>
          </w:p>
          <w:p w14:paraId="351F24D1" w14:textId="19319580" w:rsidR="005C2A02" w:rsidRDefault="005C2A02" w:rsidP="00DB319C">
            <w:pPr>
              <w:pStyle w:val="ListParagraph"/>
              <w:numPr>
                <w:ilvl w:val="1"/>
                <w:numId w:val="1"/>
              </w:numPr>
            </w:pPr>
            <w:r w:rsidRPr="005C2A02">
              <w:rPr>
                <w:b/>
                <w:bCs/>
              </w:rPr>
              <w:t>Next meeting was set for Saturday</w:t>
            </w:r>
            <w:r w:rsidR="007D40BE">
              <w:rPr>
                <w:b/>
                <w:bCs/>
              </w:rPr>
              <w:t>, May 17, 2025,</w:t>
            </w:r>
            <w:r w:rsidRPr="005C2A02">
              <w:rPr>
                <w:b/>
                <w:bCs/>
              </w:rPr>
              <w:t xml:space="preserve"> beginning at 2:00 PM</w:t>
            </w:r>
            <w:r>
              <w:t>.  This will be a Teams virtual meeting hosted by Susan.</w:t>
            </w:r>
          </w:p>
          <w:p w14:paraId="76F70FB2" w14:textId="77777777" w:rsidR="005C2A02" w:rsidRPr="008C73EE" w:rsidRDefault="005C2A02" w:rsidP="005C2A02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8C73EE">
              <w:rPr>
                <w:b/>
                <w:bCs/>
              </w:rPr>
              <w:t>Adjournment</w:t>
            </w:r>
          </w:p>
          <w:p w14:paraId="632A9A97" w14:textId="1E777646" w:rsidR="005C2A02" w:rsidRPr="009D2AF2" w:rsidRDefault="005C2A02" w:rsidP="005C2A02">
            <w:pPr>
              <w:pStyle w:val="ListParagraph"/>
              <w:numPr>
                <w:ilvl w:val="1"/>
                <w:numId w:val="1"/>
              </w:numPr>
            </w:pPr>
            <w:r>
              <w:t>Bob Fama moved, and Bobby Gregg seconded a motion to adjourn the meeting at 3:47 PM.  The motion passed 14 to zero.</w:t>
            </w:r>
          </w:p>
        </w:tc>
      </w:tr>
      <w:tr w:rsidR="00291E3B" w:rsidRPr="00291E3B" w14:paraId="27B52ABD" w14:textId="77777777" w:rsidTr="00291E3B">
        <w:trPr>
          <w:tblCellSpacing w:w="0" w:type="dxa"/>
        </w:trPr>
        <w:tc>
          <w:tcPr>
            <w:tcW w:w="0" w:type="auto"/>
            <w:gridSpan w:val="2"/>
            <w:hideMark/>
          </w:tcPr>
          <w:p w14:paraId="1E1F0951" w14:textId="7AE02D3B" w:rsidR="00291E3B" w:rsidRPr="00291E3B" w:rsidRDefault="00291E3B" w:rsidP="00291E3B"/>
        </w:tc>
      </w:tr>
    </w:tbl>
    <w:p w14:paraId="7F947158" w14:textId="77777777" w:rsidR="005C2A02" w:rsidRDefault="005C2A02" w:rsidP="005C2A02">
      <w:pPr>
        <w:tabs>
          <w:tab w:val="left" w:pos="1740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C2A02" w:rsidRPr="005C2A02" w14:paraId="44905FD5" w14:textId="77777777" w:rsidTr="005C2A02">
        <w:tc>
          <w:tcPr>
            <w:tcW w:w="3116" w:type="dxa"/>
          </w:tcPr>
          <w:p w14:paraId="5D473C7E" w14:textId="5EF6ECA2" w:rsidR="005C2A02" w:rsidRPr="005C2A02" w:rsidRDefault="005C2A02" w:rsidP="005C2A02">
            <w:pPr>
              <w:tabs>
                <w:tab w:val="left" w:pos="1740"/>
              </w:tabs>
              <w:jc w:val="center"/>
              <w:rPr>
                <w:b/>
                <w:bCs/>
              </w:rPr>
            </w:pPr>
            <w:r w:rsidRPr="005C2A02">
              <w:rPr>
                <w:b/>
                <w:bCs/>
              </w:rPr>
              <w:t>2025</w:t>
            </w:r>
          </w:p>
        </w:tc>
        <w:tc>
          <w:tcPr>
            <w:tcW w:w="3117" w:type="dxa"/>
          </w:tcPr>
          <w:p w14:paraId="10E88D4F" w14:textId="062CE2AD" w:rsidR="005C2A02" w:rsidRPr="005C2A02" w:rsidRDefault="005C2A02" w:rsidP="005C2A02">
            <w:pPr>
              <w:tabs>
                <w:tab w:val="left" w:pos="1740"/>
              </w:tabs>
              <w:jc w:val="center"/>
              <w:rPr>
                <w:b/>
                <w:bCs/>
              </w:rPr>
            </w:pPr>
            <w:r w:rsidRPr="005C2A02">
              <w:rPr>
                <w:b/>
                <w:bCs/>
              </w:rPr>
              <w:t>2026</w:t>
            </w:r>
          </w:p>
        </w:tc>
        <w:tc>
          <w:tcPr>
            <w:tcW w:w="3117" w:type="dxa"/>
          </w:tcPr>
          <w:p w14:paraId="4481D9E1" w14:textId="2A691999" w:rsidR="005C2A02" w:rsidRPr="005C2A02" w:rsidRDefault="005C2A02" w:rsidP="005C2A02">
            <w:pPr>
              <w:tabs>
                <w:tab w:val="left" w:pos="1740"/>
              </w:tabs>
              <w:jc w:val="center"/>
              <w:rPr>
                <w:b/>
                <w:bCs/>
              </w:rPr>
            </w:pPr>
            <w:r w:rsidRPr="005C2A02">
              <w:rPr>
                <w:b/>
                <w:bCs/>
              </w:rPr>
              <w:t>2027</w:t>
            </w:r>
          </w:p>
        </w:tc>
      </w:tr>
      <w:tr w:rsidR="005C2A02" w14:paraId="5B74C243" w14:textId="77777777" w:rsidTr="005C2A02">
        <w:tc>
          <w:tcPr>
            <w:tcW w:w="3116" w:type="dxa"/>
          </w:tcPr>
          <w:p w14:paraId="71B95913" w14:textId="4B2179A0" w:rsidR="005C2A02" w:rsidRDefault="005C2A02" w:rsidP="005C2A02">
            <w:pPr>
              <w:tabs>
                <w:tab w:val="left" w:pos="1740"/>
              </w:tabs>
            </w:pPr>
            <w:r>
              <w:t>Clint Berger</w:t>
            </w:r>
          </w:p>
        </w:tc>
        <w:tc>
          <w:tcPr>
            <w:tcW w:w="3117" w:type="dxa"/>
          </w:tcPr>
          <w:p w14:paraId="6E9B20EA" w14:textId="238C9DFE" w:rsidR="005C2A02" w:rsidRDefault="005C2A02" w:rsidP="005C2A02">
            <w:pPr>
              <w:tabs>
                <w:tab w:val="left" w:pos="1740"/>
              </w:tabs>
            </w:pPr>
            <w:r>
              <w:t>Barry Gordon</w:t>
            </w:r>
          </w:p>
        </w:tc>
        <w:tc>
          <w:tcPr>
            <w:tcW w:w="3117" w:type="dxa"/>
          </w:tcPr>
          <w:p w14:paraId="504AAA51" w14:textId="357195DC" w:rsidR="005C2A02" w:rsidRDefault="005C2A02" w:rsidP="005C2A02">
            <w:pPr>
              <w:tabs>
                <w:tab w:val="left" w:pos="1740"/>
              </w:tabs>
            </w:pPr>
            <w:r>
              <w:t>Jeff Harlan</w:t>
            </w:r>
          </w:p>
        </w:tc>
      </w:tr>
      <w:tr w:rsidR="005C2A02" w14:paraId="373A77F9" w14:textId="77777777" w:rsidTr="005C2A02">
        <w:tc>
          <w:tcPr>
            <w:tcW w:w="3116" w:type="dxa"/>
          </w:tcPr>
          <w:p w14:paraId="294D6034" w14:textId="35D44F28" w:rsidR="005C2A02" w:rsidRDefault="005C2A02" w:rsidP="005C2A02">
            <w:pPr>
              <w:tabs>
                <w:tab w:val="left" w:pos="1740"/>
              </w:tabs>
            </w:pPr>
            <w:r>
              <w:t>Bill Boos</w:t>
            </w:r>
          </w:p>
        </w:tc>
        <w:tc>
          <w:tcPr>
            <w:tcW w:w="3117" w:type="dxa"/>
          </w:tcPr>
          <w:p w14:paraId="187078E5" w14:textId="149D9D3A" w:rsidR="005C2A02" w:rsidRDefault="005C2A02" w:rsidP="005C2A02">
            <w:pPr>
              <w:tabs>
                <w:tab w:val="left" w:pos="1740"/>
              </w:tabs>
            </w:pPr>
            <w:r>
              <w:t>Bobby Gregg</w:t>
            </w:r>
          </w:p>
        </w:tc>
        <w:tc>
          <w:tcPr>
            <w:tcW w:w="3117" w:type="dxa"/>
          </w:tcPr>
          <w:p w14:paraId="2DDAA00A" w14:textId="56133DFD" w:rsidR="005C2A02" w:rsidRDefault="005C2A02" w:rsidP="005C2A02">
            <w:pPr>
              <w:tabs>
                <w:tab w:val="left" w:pos="1740"/>
              </w:tabs>
            </w:pPr>
            <w:r>
              <w:t>John Mondi</w:t>
            </w:r>
          </w:p>
        </w:tc>
      </w:tr>
      <w:tr w:rsidR="005C2A02" w14:paraId="7D00561A" w14:textId="77777777" w:rsidTr="005C2A02">
        <w:tc>
          <w:tcPr>
            <w:tcW w:w="3116" w:type="dxa"/>
          </w:tcPr>
          <w:p w14:paraId="59196B37" w14:textId="1F836B1E" w:rsidR="005C2A02" w:rsidRDefault="005C2A02" w:rsidP="005C2A02">
            <w:pPr>
              <w:tabs>
                <w:tab w:val="left" w:pos="1740"/>
              </w:tabs>
            </w:pPr>
            <w:r>
              <w:t>Ann Willkett</w:t>
            </w:r>
          </w:p>
        </w:tc>
        <w:tc>
          <w:tcPr>
            <w:tcW w:w="3117" w:type="dxa"/>
          </w:tcPr>
          <w:p w14:paraId="3F32FC11" w14:textId="3FE3345B" w:rsidR="005C2A02" w:rsidRDefault="005C2A02" w:rsidP="005C2A02">
            <w:pPr>
              <w:tabs>
                <w:tab w:val="left" w:pos="1740"/>
              </w:tabs>
            </w:pPr>
            <w:r>
              <w:t>John Dehan</w:t>
            </w:r>
          </w:p>
        </w:tc>
        <w:tc>
          <w:tcPr>
            <w:tcW w:w="3117" w:type="dxa"/>
          </w:tcPr>
          <w:p w14:paraId="21FCDEE9" w14:textId="24B8A291" w:rsidR="005C2A02" w:rsidRDefault="005C2A02" w:rsidP="005C2A02">
            <w:pPr>
              <w:tabs>
                <w:tab w:val="left" w:pos="1740"/>
              </w:tabs>
            </w:pPr>
            <w:r>
              <w:t>Bob Fama</w:t>
            </w:r>
          </w:p>
        </w:tc>
      </w:tr>
      <w:tr w:rsidR="005C2A02" w14:paraId="57AB217F" w14:textId="77777777" w:rsidTr="005C2A02">
        <w:tc>
          <w:tcPr>
            <w:tcW w:w="3116" w:type="dxa"/>
          </w:tcPr>
          <w:p w14:paraId="10F40BE6" w14:textId="1273FFF7" w:rsidR="005C2A02" w:rsidRDefault="005C2A02" w:rsidP="005C2A02">
            <w:pPr>
              <w:tabs>
                <w:tab w:val="left" w:pos="1740"/>
              </w:tabs>
            </w:pPr>
            <w:r>
              <w:t>Paul Heacock</w:t>
            </w:r>
          </w:p>
        </w:tc>
        <w:tc>
          <w:tcPr>
            <w:tcW w:w="3117" w:type="dxa"/>
          </w:tcPr>
          <w:p w14:paraId="7D79321F" w14:textId="45CC0AE7" w:rsidR="005C2A02" w:rsidRDefault="005C2A02" w:rsidP="005C2A02">
            <w:pPr>
              <w:tabs>
                <w:tab w:val="left" w:pos="1740"/>
              </w:tabs>
            </w:pPr>
            <w:r>
              <w:t>Susan Scholler</w:t>
            </w:r>
          </w:p>
        </w:tc>
        <w:tc>
          <w:tcPr>
            <w:tcW w:w="3117" w:type="dxa"/>
          </w:tcPr>
          <w:p w14:paraId="2D84B89D" w14:textId="7FE7190A" w:rsidR="005C2A02" w:rsidRDefault="005C2A02" w:rsidP="005C2A02">
            <w:pPr>
              <w:tabs>
                <w:tab w:val="left" w:pos="1740"/>
              </w:tabs>
            </w:pPr>
            <w:r>
              <w:t>Susan Enyeart</w:t>
            </w:r>
          </w:p>
        </w:tc>
      </w:tr>
      <w:tr w:rsidR="005C2A02" w14:paraId="0EF96273" w14:textId="77777777" w:rsidTr="005C2A02">
        <w:tc>
          <w:tcPr>
            <w:tcW w:w="3116" w:type="dxa"/>
          </w:tcPr>
          <w:p w14:paraId="5B30E365" w14:textId="64787327" w:rsidR="005C2A02" w:rsidRDefault="005C2A02" w:rsidP="005C2A02">
            <w:pPr>
              <w:tabs>
                <w:tab w:val="left" w:pos="1740"/>
              </w:tabs>
            </w:pPr>
            <w:r>
              <w:t>Mark Kenney</w:t>
            </w:r>
          </w:p>
        </w:tc>
        <w:tc>
          <w:tcPr>
            <w:tcW w:w="3117" w:type="dxa"/>
          </w:tcPr>
          <w:p w14:paraId="7D9086DC" w14:textId="388F6834" w:rsidR="005C2A02" w:rsidRDefault="005C2A02" w:rsidP="005C2A02">
            <w:pPr>
              <w:tabs>
                <w:tab w:val="left" w:pos="1740"/>
              </w:tabs>
            </w:pPr>
            <w:r>
              <w:t>Monte Johnson</w:t>
            </w:r>
          </w:p>
        </w:tc>
        <w:tc>
          <w:tcPr>
            <w:tcW w:w="3117" w:type="dxa"/>
          </w:tcPr>
          <w:p w14:paraId="2C9298B7" w14:textId="4B1F0B1A" w:rsidR="005C2A02" w:rsidRDefault="005C2A02" w:rsidP="005C2A02">
            <w:pPr>
              <w:tabs>
                <w:tab w:val="left" w:pos="1740"/>
              </w:tabs>
            </w:pPr>
            <w:r>
              <w:t>Ed Soltz</w:t>
            </w:r>
          </w:p>
        </w:tc>
      </w:tr>
    </w:tbl>
    <w:p w14:paraId="60579F56" w14:textId="7AC55680" w:rsidR="00291E3B" w:rsidRDefault="00291E3B" w:rsidP="005C2A02">
      <w:pPr>
        <w:tabs>
          <w:tab w:val="left" w:pos="1740"/>
        </w:tabs>
      </w:pPr>
    </w:p>
    <w:sectPr w:rsidR="00291E3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63767" w14:textId="77777777" w:rsidR="008C54C5" w:rsidRDefault="008C54C5" w:rsidP="009D2AF2">
      <w:pPr>
        <w:spacing w:after="0" w:line="240" w:lineRule="auto"/>
      </w:pPr>
      <w:r>
        <w:separator/>
      </w:r>
    </w:p>
  </w:endnote>
  <w:endnote w:type="continuationSeparator" w:id="0">
    <w:p w14:paraId="0C8F9529" w14:textId="77777777" w:rsidR="008C54C5" w:rsidRDefault="008C54C5" w:rsidP="009D2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041762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A3CF6E5" w14:textId="06EE902B" w:rsidR="009D2AF2" w:rsidRDefault="009D2AF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814879" w14:textId="77777777" w:rsidR="009D2AF2" w:rsidRDefault="009D2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EDBE8" w14:textId="77777777" w:rsidR="008C54C5" w:rsidRDefault="008C54C5" w:rsidP="009D2AF2">
      <w:pPr>
        <w:spacing w:after="0" w:line="240" w:lineRule="auto"/>
      </w:pPr>
      <w:r>
        <w:separator/>
      </w:r>
    </w:p>
  </w:footnote>
  <w:footnote w:type="continuationSeparator" w:id="0">
    <w:p w14:paraId="7C9AA46C" w14:textId="77777777" w:rsidR="008C54C5" w:rsidRDefault="008C54C5" w:rsidP="009D2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D3E52"/>
    <w:multiLevelType w:val="hybridMultilevel"/>
    <w:tmpl w:val="3E0A656E"/>
    <w:lvl w:ilvl="0" w:tplc="6BF89B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E24DD"/>
    <w:multiLevelType w:val="hybridMultilevel"/>
    <w:tmpl w:val="F81CF6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566BDA"/>
    <w:multiLevelType w:val="hybridMultilevel"/>
    <w:tmpl w:val="1CCC336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31FAA"/>
    <w:multiLevelType w:val="hybridMultilevel"/>
    <w:tmpl w:val="05D06B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1A095D"/>
    <w:multiLevelType w:val="hybridMultilevel"/>
    <w:tmpl w:val="E5101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92764"/>
    <w:multiLevelType w:val="hybridMultilevel"/>
    <w:tmpl w:val="12DE4F46"/>
    <w:lvl w:ilvl="0" w:tplc="6BD89E7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771B67"/>
    <w:multiLevelType w:val="hybridMultilevel"/>
    <w:tmpl w:val="7FE4AE8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69076723">
    <w:abstractNumId w:val="0"/>
  </w:num>
  <w:num w:numId="2" w16cid:durableId="838037685">
    <w:abstractNumId w:val="1"/>
  </w:num>
  <w:num w:numId="3" w16cid:durableId="1732077249">
    <w:abstractNumId w:val="6"/>
  </w:num>
  <w:num w:numId="4" w16cid:durableId="1553039185">
    <w:abstractNumId w:val="2"/>
  </w:num>
  <w:num w:numId="5" w16cid:durableId="1516845993">
    <w:abstractNumId w:val="5"/>
  </w:num>
  <w:num w:numId="6" w16cid:durableId="1906258560">
    <w:abstractNumId w:val="3"/>
  </w:num>
  <w:num w:numId="7" w16cid:durableId="1917400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3B"/>
    <w:rsid w:val="000A2AC1"/>
    <w:rsid w:val="000A4601"/>
    <w:rsid w:val="000C7722"/>
    <w:rsid w:val="00143B28"/>
    <w:rsid w:val="00170202"/>
    <w:rsid w:val="001826DE"/>
    <w:rsid w:val="001F54C2"/>
    <w:rsid w:val="002263B1"/>
    <w:rsid w:val="00230C6C"/>
    <w:rsid w:val="00250E46"/>
    <w:rsid w:val="00267747"/>
    <w:rsid w:val="00274894"/>
    <w:rsid w:val="00283548"/>
    <w:rsid w:val="00291E3B"/>
    <w:rsid w:val="002B279E"/>
    <w:rsid w:val="002E624A"/>
    <w:rsid w:val="00306CC6"/>
    <w:rsid w:val="003633E4"/>
    <w:rsid w:val="003A1E79"/>
    <w:rsid w:val="003A6FE6"/>
    <w:rsid w:val="003E7826"/>
    <w:rsid w:val="003F720C"/>
    <w:rsid w:val="0040091B"/>
    <w:rsid w:val="00425538"/>
    <w:rsid w:val="00445F51"/>
    <w:rsid w:val="00476969"/>
    <w:rsid w:val="00483192"/>
    <w:rsid w:val="004D18C5"/>
    <w:rsid w:val="00531648"/>
    <w:rsid w:val="00540F1F"/>
    <w:rsid w:val="00563F90"/>
    <w:rsid w:val="005975E4"/>
    <w:rsid w:val="005C2A02"/>
    <w:rsid w:val="005E6EA3"/>
    <w:rsid w:val="005F3CE8"/>
    <w:rsid w:val="006852C4"/>
    <w:rsid w:val="006C2943"/>
    <w:rsid w:val="006E579C"/>
    <w:rsid w:val="00737BDA"/>
    <w:rsid w:val="007D40BE"/>
    <w:rsid w:val="008442B6"/>
    <w:rsid w:val="008C54C5"/>
    <w:rsid w:val="008C73EE"/>
    <w:rsid w:val="008C7E8A"/>
    <w:rsid w:val="008E6048"/>
    <w:rsid w:val="009228D5"/>
    <w:rsid w:val="009234A1"/>
    <w:rsid w:val="009D2AF2"/>
    <w:rsid w:val="00A0158B"/>
    <w:rsid w:val="00A30376"/>
    <w:rsid w:val="00A94D32"/>
    <w:rsid w:val="00AA261B"/>
    <w:rsid w:val="00AC2098"/>
    <w:rsid w:val="00B35ED5"/>
    <w:rsid w:val="00BC243C"/>
    <w:rsid w:val="00BF59C7"/>
    <w:rsid w:val="00C06908"/>
    <w:rsid w:val="00C218F7"/>
    <w:rsid w:val="00C452FE"/>
    <w:rsid w:val="00C710D6"/>
    <w:rsid w:val="00C768EC"/>
    <w:rsid w:val="00CA546F"/>
    <w:rsid w:val="00CD4140"/>
    <w:rsid w:val="00CD78D9"/>
    <w:rsid w:val="00D17FC7"/>
    <w:rsid w:val="00D61777"/>
    <w:rsid w:val="00DB319C"/>
    <w:rsid w:val="00DD5FF9"/>
    <w:rsid w:val="00DE47EB"/>
    <w:rsid w:val="00DF69E1"/>
    <w:rsid w:val="00E108D8"/>
    <w:rsid w:val="00E277A7"/>
    <w:rsid w:val="00E72333"/>
    <w:rsid w:val="00E919FA"/>
    <w:rsid w:val="00FB2552"/>
    <w:rsid w:val="00FD3C36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2F3D57"/>
  <w15:chartTrackingRefBased/>
  <w15:docId w15:val="{E5ABC0E5-A44D-4CA6-9FB1-11EF8560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1E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E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E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E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E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E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E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E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E6EA3"/>
    <w:pPr>
      <w:widowControl w:val="0"/>
      <w:autoSpaceDE w:val="0"/>
      <w:autoSpaceDN w:val="0"/>
      <w:spacing w:before="120" w:after="120" w:line="240" w:lineRule="auto"/>
      <w:ind w:left="115" w:right="158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E6EA3"/>
    <w:rPr>
      <w:rFonts w:ascii="Calibri" w:eastAsia="Calibri" w:hAnsi="Calibri" w:cs="Calibri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91E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E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E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E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E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E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E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E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E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E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E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1E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1E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1E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1E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E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E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E3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D2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AF2"/>
  </w:style>
  <w:style w:type="paragraph" w:styleId="Footer">
    <w:name w:val="footer"/>
    <w:basedOn w:val="Normal"/>
    <w:link w:val="FooterChar"/>
    <w:uiPriority w:val="99"/>
    <w:unhideWhenUsed/>
    <w:rsid w:val="009D2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AF2"/>
  </w:style>
  <w:style w:type="table" w:styleId="TableGrid">
    <w:name w:val="Table Grid"/>
    <w:basedOn w:val="TableNormal"/>
    <w:uiPriority w:val="39"/>
    <w:rsid w:val="005C2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Heacock</dc:creator>
  <cp:keywords/>
  <dc:description/>
  <cp:lastModifiedBy>Clint Berger</cp:lastModifiedBy>
  <cp:revision>2</cp:revision>
  <dcterms:created xsi:type="dcterms:W3CDTF">2025-05-19T12:27:00Z</dcterms:created>
  <dcterms:modified xsi:type="dcterms:W3CDTF">2025-05-19T12:27:00Z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88d550a4-d524-4208-832d-fe9e697dfe9f</vt:lpwstr>
  </property>
</Properties>
</file>