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0D" w:rsidRDefault="00BA6C42">
      <w:pPr>
        <w:pStyle w:val="Body"/>
        <w:spacing w:before="0"/>
        <w:jc w:val="center"/>
        <w:rPr>
          <w:rFonts w:hint="eastAsia"/>
          <w:b/>
          <w:bCs/>
          <w:sz w:val="28"/>
          <w:szCs w:val="28"/>
        </w:rPr>
      </w:pPr>
      <w:bookmarkStart w:id="0" w:name="_GoBack"/>
      <w:bookmarkEnd w:id="0"/>
      <w:r>
        <w:rPr>
          <w:b/>
          <w:bCs/>
          <w:sz w:val="28"/>
          <w:szCs w:val="28"/>
        </w:rPr>
        <w:t>Kansas City Metro Senior Softball League</w:t>
      </w:r>
    </w:p>
    <w:p w:rsidR="002B180D" w:rsidRDefault="00BA6C42">
      <w:pPr>
        <w:pStyle w:val="Body"/>
        <w:spacing w:before="0"/>
        <w:jc w:val="center"/>
        <w:rPr>
          <w:rFonts w:hint="eastAsia"/>
          <w:b/>
          <w:bCs/>
          <w:sz w:val="28"/>
          <w:szCs w:val="28"/>
        </w:rPr>
      </w:pPr>
      <w:r>
        <w:rPr>
          <w:b/>
          <w:bCs/>
          <w:sz w:val="28"/>
          <w:szCs w:val="28"/>
        </w:rPr>
        <w:t>Board of Directors meeting minutes</w:t>
      </w:r>
    </w:p>
    <w:p w:rsidR="002B180D" w:rsidRDefault="007E549C">
      <w:pPr>
        <w:pStyle w:val="Body"/>
        <w:spacing w:before="0"/>
        <w:jc w:val="center"/>
        <w:rPr>
          <w:rFonts w:hint="eastAsia"/>
          <w:b/>
          <w:bCs/>
          <w:sz w:val="28"/>
          <w:szCs w:val="28"/>
        </w:rPr>
      </w:pPr>
      <w:r>
        <w:rPr>
          <w:b/>
          <w:bCs/>
          <w:sz w:val="28"/>
          <w:szCs w:val="28"/>
        </w:rPr>
        <w:t>J</w:t>
      </w:r>
      <w:r>
        <w:rPr>
          <w:rFonts w:hint="eastAsia"/>
          <w:b/>
          <w:bCs/>
          <w:sz w:val="28"/>
          <w:szCs w:val="28"/>
        </w:rPr>
        <w:t>u</w:t>
      </w:r>
      <w:r>
        <w:rPr>
          <w:b/>
          <w:bCs/>
          <w:sz w:val="28"/>
          <w:szCs w:val="28"/>
        </w:rPr>
        <w:t>ne 14</w:t>
      </w:r>
      <w:r w:rsidR="00BA6C42">
        <w:rPr>
          <w:b/>
          <w:bCs/>
          <w:sz w:val="28"/>
          <w:szCs w:val="28"/>
        </w:rPr>
        <w:t>, 2020</w:t>
      </w:r>
    </w:p>
    <w:p w:rsidR="002B180D" w:rsidRDefault="002B180D">
      <w:pPr>
        <w:pStyle w:val="Body"/>
        <w:spacing w:before="0"/>
        <w:rPr>
          <w:rFonts w:hint="eastAsia"/>
          <w:sz w:val="22"/>
          <w:szCs w:val="22"/>
        </w:rPr>
      </w:pPr>
    </w:p>
    <w:p w:rsidR="002B180D" w:rsidRDefault="00BA6C42">
      <w:pPr>
        <w:pStyle w:val="Body"/>
        <w:spacing w:before="0"/>
        <w:rPr>
          <w:rFonts w:hint="eastAsia"/>
          <w:sz w:val="22"/>
          <w:szCs w:val="22"/>
        </w:rPr>
      </w:pPr>
      <w:r>
        <w:rPr>
          <w:sz w:val="22"/>
          <w:szCs w:val="22"/>
        </w:rPr>
        <w:t xml:space="preserve">The Kansas City Metro Senior Softball League Board of Directors met at 1:30 p.m. </w:t>
      </w:r>
      <w:r w:rsidR="007E549C">
        <w:rPr>
          <w:sz w:val="22"/>
          <w:szCs w:val="22"/>
        </w:rPr>
        <w:t>Sunday,</w:t>
      </w:r>
      <w:r>
        <w:rPr>
          <w:sz w:val="22"/>
          <w:szCs w:val="22"/>
        </w:rPr>
        <w:t xml:space="preserve"> </w:t>
      </w:r>
      <w:r w:rsidR="007E549C">
        <w:rPr>
          <w:sz w:val="22"/>
          <w:szCs w:val="22"/>
        </w:rPr>
        <w:t>June 14</w:t>
      </w:r>
      <w:r>
        <w:rPr>
          <w:sz w:val="22"/>
          <w:szCs w:val="22"/>
        </w:rPr>
        <w:t xml:space="preserve">, 2020. Present were Tim </w:t>
      </w:r>
      <w:proofErr w:type="spellStart"/>
      <w:r>
        <w:rPr>
          <w:sz w:val="22"/>
          <w:szCs w:val="22"/>
        </w:rPr>
        <w:t>Burkindine</w:t>
      </w:r>
      <w:proofErr w:type="spellEnd"/>
      <w:r>
        <w:rPr>
          <w:sz w:val="22"/>
          <w:szCs w:val="22"/>
        </w:rPr>
        <w:t xml:space="preserve">, Susan Scholler, Mark Splettstaszer, </w:t>
      </w:r>
      <w:r w:rsidR="00263E65">
        <w:rPr>
          <w:sz w:val="22"/>
          <w:szCs w:val="22"/>
        </w:rPr>
        <w:t xml:space="preserve">Dave </w:t>
      </w:r>
      <w:proofErr w:type="spellStart"/>
      <w:r w:rsidR="00263E65">
        <w:rPr>
          <w:sz w:val="22"/>
          <w:szCs w:val="22"/>
        </w:rPr>
        <w:t>Hendrikse</w:t>
      </w:r>
      <w:proofErr w:type="spellEnd"/>
      <w:r w:rsidR="00263E65">
        <w:rPr>
          <w:sz w:val="22"/>
          <w:szCs w:val="22"/>
        </w:rPr>
        <w:t xml:space="preserve">, Bobby Gregg, John Mondi, Ann </w:t>
      </w:r>
      <w:proofErr w:type="spellStart"/>
      <w:r w:rsidR="00263E65">
        <w:rPr>
          <w:sz w:val="22"/>
          <w:szCs w:val="22"/>
        </w:rPr>
        <w:t>Willkett</w:t>
      </w:r>
      <w:proofErr w:type="spellEnd"/>
      <w:r w:rsidR="00263E65">
        <w:rPr>
          <w:sz w:val="22"/>
          <w:szCs w:val="22"/>
        </w:rPr>
        <w:t xml:space="preserve">, Jeff Harlan, Barry Gordon, Steve Krull, </w:t>
      </w:r>
      <w:r w:rsidR="007E549C">
        <w:rPr>
          <w:sz w:val="22"/>
          <w:szCs w:val="22"/>
        </w:rPr>
        <w:t xml:space="preserve">and Clint Berger.  Absent:  </w:t>
      </w:r>
      <w:r w:rsidR="00263E65">
        <w:rPr>
          <w:sz w:val="22"/>
          <w:szCs w:val="22"/>
        </w:rPr>
        <w:t>Bob Zimmerman</w:t>
      </w:r>
      <w:r w:rsidR="007E549C">
        <w:rPr>
          <w:sz w:val="22"/>
          <w:szCs w:val="22"/>
        </w:rPr>
        <w:t xml:space="preserve"> and Rocky Osborn</w:t>
      </w:r>
      <w:r w:rsidR="00263E65">
        <w:rPr>
          <w:sz w:val="22"/>
          <w:szCs w:val="22"/>
        </w:rPr>
        <w:t>.</w:t>
      </w:r>
    </w:p>
    <w:p w:rsidR="00263E65" w:rsidRDefault="00263E65">
      <w:pPr>
        <w:pStyle w:val="Body"/>
        <w:spacing w:before="0"/>
        <w:rPr>
          <w:rFonts w:hint="eastAsia"/>
          <w:sz w:val="22"/>
          <w:szCs w:val="22"/>
        </w:rPr>
      </w:pPr>
    </w:p>
    <w:p w:rsidR="002B180D" w:rsidRDefault="007E549C">
      <w:pPr>
        <w:pStyle w:val="Body"/>
        <w:spacing w:before="0"/>
        <w:rPr>
          <w:rFonts w:hint="eastAsia"/>
          <w:sz w:val="22"/>
          <w:szCs w:val="22"/>
        </w:rPr>
      </w:pPr>
      <w:proofErr w:type="spellStart"/>
      <w:r>
        <w:rPr>
          <w:sz w:val="22"/>
          <w:szCs w:val="22"/>
        </w:rPr>
        <w:t>Burkindine</w:t>
      </w:r>
      <w:proofErr w:type="spellEnd"/>
      <w:r>
        <w:rPr>
          <w:sz w:val="22"/>
          <w:szCs w:val="22"/>
        </w:rPr>
        <w:t xml:space="preserve"> </w:t>
      </w:r>
      <w:r w:rsidR="00263E65">
        <w:rPr>
          <w:sz w:val="22"/>
          <w:szCs w:val="22"/>
        </w:rPr>
        <w:t>called the meeting to order at 1:3</w:t>
      </w:r>
      <w:r>
        <w:rPr>
          <w:sz w:val="22"/>
          <w:szCs w:val="22"/>
        </w:rPr>
        <w:t>0</w:t>
      </w:r>
      <w:r w:rsidR="00263E65">
        <w:rPr>
          <w:sz w:val="22"/>
          <w:szCs w:val="22"/>
        </w:rPr>
        <w:t xml:space="preserve"> p.m. </w:t>
      </w:r>
      <w:r>
        <w:rPr>
          <w:sz w:val="22"/>
          <w:szCs w:val="22"/>
        </w:rPr>
        <w:t xml:space="preserve">  May 17</w:t>
      </w:r>
      <w:r w:rsidRPr="007E549C">
        <w:rPr>
          <w:sz w:val="22"/>
          <w:szCs w:val="22"/>
          <w:vertAlign w:val="superscript"/>
        </w:rPr>
        <w:t>th</w:t>
      </w:r>
      <w:r>
        <w:rPr>
          <w:sz w:val="22"/>
          <w:szCs w:val="22"/>
        </w:rPr>
        <w:t xml:space="preserve"> meeting notes were approved.</w:t>
      </w:r>
    </w:p>
    <w:p w:rsidR="007E549C" w:rsidRDefault="007E549C">
      <w:pPr>
        <w:pStyle w:val="Body"/>
        <w:spacing w:before="0"/>
        <w:rPr>
          <w:rFonts w:hint="eastAsia"/>
          <w:sz w:val="22"/>
          <w:szCs w:val="22"/>
        </w:rPr>
      </w:pPr>
    </w:p>
    <w:p w:rsidR="007E549C" w:rsidRPr="007E549C" w:rsidRDefault="007E549C" w:rsidP="007E549C">
      <w:pPr>
        <w:rPr>
          <w:rFonts w:ascii="Helvetica Neue" w:hAnsi="Helvetica Neue" w:cs="Arial Unicode MS" w:hint="eastAsia"/>
          <w:color w:val="000000"/>
          <w:sz w:val="22"/>
          <w:szCs w:val="22"/>
          <w14:textOutline w14:w="0" w14:cap="flat" w14:cmpd="sng" w14:algn="ctr">
            <w14:noFill/>
            <w14:prstDash w14:val="solid"/>
            <w14:bevel/>
          </w14:textOutline>
        </w:rPr>
      </w:pPr>
      <w:r w:rsidRPr="007E549C">
        <w:rPr>
          <w:rFonts w:ascii="Helvetica Neue" w:hAnsi="Helvetica Neue" w:cs="Arial Unicode MS"/>
          <w:b/>
          <w:color w:val="000000"/>
          <w:sz w:val="22"/>
          <w:szCs w:val="22"/>
          <w14:textOutline w14:w="0" w14:cap="flat" w14:cmpd="sng" w14:algn="ctr">
            <w14:noFill/>
            <w14:prstDash w14:val="solid"/>
            <w14:bevel/>
          </w14:textOutline>
        </w:rPr>
        <w:t>Previous meeting minutes:</w:t>
      </w:r>
      <w:r w:rsidRPr="007E549C">
        <w:rPr>
          <w:rFonts w:ascii="Helvetica Neue" w:hAnsi="Helvetica Neue" w:cs="Arial Unicode MS"/>
          <w:color w:val="000000"/>
          <w:sz w:val="22"/>
          <w:szCs w:val="22"/>
          <w14:textOutline w14:w="0" w14:cap="flat" w14:cmpd="sng" w14:algn="ctr">
            <w14:noFill/>
            <w14:prstDash w14:val="solid"/>
            <w14:bevel/>
          </w14:textOutline>
        </w:rPr>
        <w:t xml:space="preserve"> </w:t>
      </w:r>
      <w:r w:rsidR="00B40BD5">
        <w:rPr>
          <w:rFonts w:ascii="Helvetica Neue" w:hAnsi="Helvetica Neue" w:cs="Arial Unicode MS"/>
          <w:color w:val="000000"/>
          <w:sz w:val="22"/>
          <w:szCs w:val="22"/>
          <w14:textOutline w14:w="0" w14:cap="flat" w14:cmpd="sng" w14:algn="ctr">
            <w14:noFill/>
            <w14:prstDash w14:val="solid"/>
            <w14:bevel/>
          </w14:textOutline>
        </w:rPr>
        <w:t xml:space="preserve"> M</w:t>
      </w:r>
      <w:r w:rsidRPr="007E549C">
        <w:rPr>
          <w:rFonts w:ascii="Helvetica Neue" w:hAnsi="Helvetica Neue" w:cs="Arial Unicode MS"/>
          <w:color w:val="000000"/>
          <w:sz w:val="22"/>
          <w:szCs w:val="22"/>
          <w14:textOutline w14:w="0" w14:cap="flat" w14:cmpd="sng" w14:algn="ctr">
            <w14:noFill/>
            <w14:prstDash w14:val="solid"/>
            <w14:bevel/>
          </w14:textOutline>
        </w:rPr>
        <w:t xml:space="preserve">oved to accept the May </w:t>
      </w:r>
      <w:r>
        <w:rPr>
          <w:rFonts w:ascii="Helvetica Neue" w:hAnsi="Helvetica Neue" w:cs="Arial Unicode MS"/>
          <w:color w:val="000000"/>
          <w:sz w:val="22"/>
          <w:szCs w:val="22"/>
          <w14:textOutline w14:w="0" w14:cap="flat" w14:cmpd="sng" w14:algn="ctr">
            <w14:noFill/>
            <w14:prstDash w14:val="solid"/>
            <w14:bevel/>
          </w14:textOutline>
        </w:rPr>
        <w:t>17</w:t>
      </w:r>
      <w:r w:rsidRPr="007E549C">
        <w:rPr>
          <w:rFonts w:ascii="Helvetica Neue" w:hAnsi="Helvetica Neue" w:cs="Arial Unicode MS"/>
          <w:color w:val="000000"/>
          <w:sz w:val="22"/>
          <w:szCs w:val="22"/>
          <w14:textOutline w14:w="0" w14:cap="flat" w14:cmpd="sng" w14:algn="ctr">
            <w14:noFill/>
            <w14:prstDash w14:val="solid"/>
            <w14:bevel/>
          </w14:textOutline>
        </w:rPr>
        <w:t xml:space="preserve"> minutes. </w:t>
      </w:r>
      <w:r w:rsidR="00B40BD5">
        <w:rPr>
          <w:rFonts w:ascii="Helvetica Neue" w:hAnsi="Helvetica Neue" w:cs="Arial Unicode MS"/>
          <w:color w:val="000000"/>
          <w:sz w:val="22"/>
          <w:szCs w:val="22"/>
          <w14:textOutline w14:w="0" w14:cap="flat" w14:cmpd="sng" w14:algn="ctr">
            <w14:noFill/>
            <w14:prstDash w14:val="solid"/>
            <w14:bevel/>
          </w14:textOutline>
        </w:rPr>
        <w:t>Splettstaszer</w:t>
      </w:r>
      <w:r w:rsidRPr="007E549C">
        <w:rPr>
          <w:rFonts w:ascii="Helvetica Neue" w:hAnsi="Helvetica Neue" w:cs="Arial Unicode MS"/>
          <w:color w:val="000000"/>
          <w:sz w:val="22"/>
          <w:szCs w:val="22"/>
          <w14:textOutline w14:w="0" w14:cap="flat" w14:cmpd="sng" w14:algn="ctr">
            <w14:noFill/>
            <w14:prstDash w14:val="solid"/>
            <w14:bevel/>
          </w14:textOutline>
        </w:rPr>
        <w:t xml:space="preserve"> seconded. </w:t>
      </w:r>
      <w:r w:rsidR="00B40BD5">
        <w:rPr>
          <w:rFonts w:ascii="Helvetica Neue" w:hAnsi="Helvetica Neue" w:cs="Arial Unicode MS"/>
          <w:color w:val="000000"/>
          <w:sz w:val="22"/>
          <w:szCs w:val="22"/>
          <w14:textOutline w14:w="0" w14:cap="flat" w14:cmpd="sng" w14:algn="ctr">
            <w14:noFill/>
            <w14:prstDash w14:val="solid"/>
            <w14:bevel/>
          </w14:textOutline>
        </w:rPr>
        <w:t xml:space="preserve"> </w:t>
      </w:r>
      <w:r w:rsidRPr="007E549C">
        <w:rPr>
          <w:rFonts w:ascii="Helvetica Neue" w:hAnsi="Helvetica Neue" w:cs="Arial Unicode MS"/>
          <w:color w:val="000000"/>
          <w:sz w:val="22"/>
          <w:szCs w:val="22"/>
          <w14:textOutline w14:w="0" w14:cap="flat" w14:cmpd="sng" w14:algn="ctr">
            <w14:noFill/>
            <w14:prstDash w14:val="solid"/>
            <w14:bevel/>
          </w14:textOutline>
        </w:rPr>
        <w:t>Motion passed 13-0.</w:t>
      </w:r>
    </w:p>
    <w:p w:rsidR="007E549C" w:rsidRPr="007E549C" w:rsidRDefault="007E549C" w:rsidP="007E549C">
      <w:pPr>
        <w:rPr>
          <w:rFonts w:ascii="Helvetica Neue" w:hAnsi="Helvetica Neue" w:cs="Arial Unicode MS" w:hint="eastAsia"/>
          <w:color w:val="000000"/>
          <w:sz w:val="22"/>
          <w:szCs w:val="22"/>
          <w14:textOutline w14:w="0" w14:cap="flat" w14:cmpd="sng" w14:algn="ctr">
            <w14:noFill/>
            <w14:prstDash w14:val="solid"/>
            <w14:bevel/>
          </w14:textOutline>
        </w:rPr>
      </w:pPr>
    </w:p>
    <w:p w:rsidR="007E549C" w:rsidRPr="007E549C" w:rsidRDefault="007E549C" w:rsidP="007E549C">
      <w:pPr>
        <w:rPr>
          <w:rFonts w:ascii="Helvetica Neue" w:hAnsi="Helvetica Neue" w:cs="Arial Unicode MS" w:hint="eastAsia"/>
          <w:color w:val="000000"/>
          <w:sz w:val="22"/>
          <w:szCs w:val="22"/>
          <w14:textOutline w14:w="0" w14:cap="flat" w14:cmpd="sng" w14:algn="ctr">
            <w14:noFill/>
            <w14:prstDash w14:val="solid"/>
            <w14:bevel/>
          </w14:textOutline>
        </w:rPr>
      </w:pPr>
      <w:r w:rsidRPr="007E549C">
        <w:rPr>
          <w:rFonts w:ascii="Helvetica Neue" w:hAnsi="Helvetica Neue" w:cs="Arial Unicode MS"/>
          <w:b/>
          <w:color w:val="000000"/>
          <w:sz w:val="22"/>
          <w:szCs w:val="22"/>
          <w14:textOutline w14:w="0" w14:cap="flat" w14:cmpd="sng" w14:algn="ctr">
            <w14:noFill/>
            <w14:prstDash w14:val="solid"/>
            <w14:bevel/>
          </w14:textOutline>
        </w:rPr>
        <w:t>Treasurer’s report:</w:t>
      </w:r>
      <w:r w:rsidRPr="007E549C">
        <w:rPr>
          <w:rFonts w:ascii="Helvetica Neue" w:hAnsi="Helvetica Neue" w:cs="Arial Unicode MS"/>
          <w:color w:val="000000"/>
          <w:sz w:val="22"/>
          <w:szCs w:val="22"/>
          <w14:textOutline w14:w="0" w14:cap="flat" w14:cmpd="sng" w14:algn="ctr">
            <w14:noFill/>
            <w14:prstDash w14:val="solid"/>
            <w14:bevel/>
          </w14:textOutline>
        </w:rPr>
        <w:t xml:space="preserve"> </w:t>
      </w:r>
      <w:r w:rsidR="00B40BD5">
        <w:rPr>
          <w:rFonts w:ascii="Helvetica Neue" w:hAnsi="Helvetica Neue" w:cs="Arial Unicode MS"/>
          <w:color w:val="000000"/>
          <w:sz w:val="22"/>
          <w:szCs w:val="22"/>
          <w14:textOutline w14:w="0" w14:cap="flat" w14:cmpd="sng" w14:algn="ctr">
            <w14:noFill/>
            <w14:prstDash w14:val="solid"/>
            <w14:bevel/>
          </w14:textOutline>
        </w:rPr>
        <w:t xml:space="preserve"> </w:t>
      </w:r>
      <w:r w:rsidRPr="007E549C">
        <w:rPr>
          <w:rFonts w:ascii="Helvetica Neue" w:hAnsi="Helvetica Neue" w:cs="Arial Unicode MS"/>
          <w:color w:val="000000"/>
          <w:sz w:val="22"/>
          <w:szCs w:val="22"/>
          <w14:textOutline w14:w="0" w14:cap="flat" w14:cmpd="sng" w14:algn="ctr">
            <w14:noFill/>
            <w14:prstDash w14:val="solid"/>
            <w14:bevel/>
          </w14:textOutline>
        </w:rPr>
        <w:t xml:space="preserve"> </w:t>
      </w:r>
      <w:r w:rsidR="00B40BD5">
        <w:rPr>
          <w:rFonts w:ascii="Helvetica Neue" w:hAnsi="Helvetica Neue" w:cs="Arial Unicode MS"/>
          <w:color w:val="000000"/>
          <w:sz w:val="22"/>
          <w:szCs w:val="22"/>
          <w14:textOutline w14:w="0" w14:cap="flat" w14:cmpd="sng" w14:algn="ctr">
            <w14:noFill/>
            <w14:prstDash w14:val="solid"/>
            <w14:bevel/>
          </w14:textOutline>
        </w:rPr>
        <w:t>M</w:t>
      </w:r>
      <w:r w:rsidRPr="007E549C">
        <w:rPr>
          <w:rFonts w:ascii="Helvetica Neue" w:hAnsi="Helvetica Neue" w:cs="Arial Unicode MS"/>
          <w:color w:val="000000"/>
          <w:sz w:val="22"/>
          <w:szCs w:val="22"/>
          <w14:textOutline w14:w="0" w14:cap="flat" w14:cmpd="sng" w14:algn="ctr">
            <w14:noFill/>
            <w14:prstDash w14:val="solid"/>
            <w14:bevel/>
          </w14:textOutline>
        </w:rPr>
        <w:t xml:space="preserve">oved to approve the </w:t>
      </w:r>
      <w:r w:rsidR="00B40BD5">
        <w:rPr>
          <w:rFonts w:ascii="Helvetica Neue" w:hAnsi="Helvetica Neue" w:cs="Arial Unicode MS"/>
          <w:color w:val="000000"/>
          <w:sz w:val="22"/>
          <w:szCs w:val="22"/>
          <w14:textOutline w14:w="0" w14:cap="flat" w14:cmpd="sng" w14:algn="ctr">
            <w14:noFill/>
            <w14:prstDash w14:val="solid"/>
            <w14:bevel/>
          </w14:textOutline>
        </w:rPr>
        <w:t>May</w:t>
      </w:r>
      <w:r w:rsidRPr="007E549C">
        <w:rPr>
          <w:rFonts w:ascii="Helvetica Neue" w:hAnsi="Helvetica Neue" w:cs="Arial Unicode MS"/>
          <w:color w:val="000000"/>
          <w:sz w:val="22"/>
          <w:szCs w:val="22"/>
          <w14:textOutline w14:w="0" w14:cap="flat" w14:cmpd="sng" w14:algn="ctr">
            <w14:noFill/>
            <w14:prstDash w14:val="solid"/>
            <w14:bevel/>
          </w14:textOutline>
        </w:rPr>
        <w:t xml:space="preserve"> report.  Motion passed 13-0.</w:t>
      </w:r>
    </w:p>
    <w:p w:rsidR="007E549C" w:rsidRDefault="007E549C">
      <w:pPr>
        <w:pStyle w:val="Body"/>
        <w:spacing w:before="0"/>
        <w:rPr>
          <w:rFonts w:hint="eastAsia"/>
          <w:sz w:val="22"/>
          <w:szCs w:val="22"/>
        </w:rPr>
      </w:pPr>
    </w:p>
    <w:p w:rsidR="007E549C" w:rsidRDefault="007E549C">
      <w:pPr>
        <w:pStyle w:val="Body"/>
        <w:spacing w:before="0"/>
        <w:rPr>
          <w:rFonts w:hint="eastAsia"/>
          <w:sz w:val="22"/>
          <w:szCs w:val="22"/>
        </w:rPr>
      </w:pPr>
      <w:proofErr w:type="spellStart"/>
      <w:r>
        <w:rPr>
          <w:sz w:val="22"/>
          <w:szCs w:val="22"/>
        </w:rPr>
        <w:t>Burkindine</w:t>
      </w:r>
      <w:proofErr w:type="spellEnd"/>
      <w:r>
        <w:rPr>
          <w:sz w:val="22"/>
          <w:szCs w:val="22"/>
        </w:rPr>
        <w:t xml:space="preserve"> </w:t>
      </w:r>
      <w:r w:rsidR="00B40BD5">
        <w:rPr>
          <w:sz w:val="22"/>
          <w:szCs w:val="22"/>
        </w:rPr>
        <w:t>stated we were going to</w:t>
      </w:r>
      <w:r>
        <w:rPr>
          <w:sz w:val="22"/>
          <w:szCs w:val="22"/>
        </w:rPr>
        <w:t xml:space="preserve"> forgo </w:t>
      </w:r>
      <w:r w:rsidR="00B40BD5">
        <w:rPr>
          <w:sz w:val="22"/>
          <w:szCs w:val="22"/>
        </w:rPr>
        <w:t>all committee reports until after new business and old business items were covered.</w:t>
      </w:r>
    </w:p>
    <w:p w:rsidR="00B40BD5" w:rsidRDefault="00B40BD5">
      <w:pPr>
        <w:pStyle w:val="Body"/>
        <w:spacing w:before="0"/>
        <w:rPr>
          <w:rFonts w:hint="eastAsia"/>
          <w:sz w:val="22"/>
          <w:szCs w:val="22"/>
        </w:rPr>
      </w:pPr>
    </w:p>
    <w:p w:rsidR="00B40BD5" w:rsidRDefault="00B40BD5">
      <w:pPr>
        <w:pStyle w:val="Body"/>
        <w:spacing w:before="0"/>
        <w:rPr>
          <w:rFonts w:hint="eastAsia"/>
          <w:sz w:val="22"/>
          <w:szCs w:val="22"/>
        </w:rPr>
      </w:pPr>
      <w:proofErr w:type="spellStart"/>
      <w:r>
        <w:rPr>
          <w:sz w:val="22"/>
          <w:szCs w:val="22"/>
        </w:rPr>
        <w:t>Burkindine</w:t>
      </w:r>
      <w:proofErr w:type="spellEnd"/>
      <w:r>
        <w:rPr>
          <w:sz w:val="22"/>
          <w:szCs w:val="22"/>
        </w:rPr>
        <w:t xml:space="preserve"> briefly discussed the sequence of events which occurred with the recent board resignations from </w:t>
      </w:r>
      <w:r w:rsidR="00263E65">
        <w:rPr>
          <w:sz w:val="22"/>
          <w:szCs w:val="22"/>
        </w:rPr>
        <w:t xml:space="preserve">Rowe </w:t>
      </w:r>
      <w:r>
        <w:rPr>
          <w:sz w:val="22"/>
          <w:szCs w:val="22"/>
        </w:rPr>
        <w:t xml:space="preserve">and McGuire.  </w:t>
      </w:r>
    </w:p>
    <w:p w:rsidR="00B40BD5" w:rsidRDefault="00B40BD5">
      <w:pPr>
        <w:pStyle w:val="Body"/>
        <w:spacing w:before="0"/>
        <w:rPr>
          <w:rFonts w:hint="eastAsia"/>
          <w:sz w:val="22"/>
          <w:szCs w:val="22"/>
        </w:rPr>
      </w:pPr>
    </w:p>
    <w:p w:rsidR="00CF3E8E" w:rsidRDefault="00B40BD5">
      <w:pPr>
        <w:pStyle w:val="Body"/>
        <w:spacing w:before="0"/>
        <w:rPr>
          <w:rFonts w:hint="eastAsia"/>
          <w:sz w:val="22"/>
          <w:szCs w:val="22"/>
        </w:rPr>
      </w:pPr>
      <w:r>
        <w:rPr>
          <w:sz w:val="22"/>
          <w:szCs w:val="22"/>
        </w:rPr>
        <w:t xml:space="preserve">Board Replacements (for Rowe and McGuire):  </w:t>
      </w:r>
      <w:proofErr w:type="spellStart"/>
      <w:r>
        <w:rPr>
          <w:sz w:val="22"/>
          <w:szCs w:val="22"/>
        </w:rPr>
        <w:t>Burkindine</w:t>
      </w:r>
      <w:proofErr w:type="spellEnd"/>
      <w:r>
        <w:rPr>
          <w:sz w:val="22"/>
          <w:szCs w:val="22"/>
        </w:rPr>
        <w:t xml:space="preserve"> indicated there were no specific guidelines relative to determining who could be nominated other than the nominee</w:t>
      </w:r>
      <w:r w:rsidR="005A23EB">
        <w:rPr>
          <w:sz w:val="22"/>
          <w:szCs w:val="22"/>
        </w:rPr>
        <w:t>s</w:t>
      </w:r>
      <w:r>
        <w:rPr>
          <w:sz w:val="22"/>
          <w:szCs w:val="22"/>
        </w:rPr>
        <w:t xml:space="preserve"> meeting our previously stated criteria.  </w:t>
      </w:r>
      <w:r>
        <w:rPr>
          <w:rFonts w:hint="eastAsia"/>
          <w:sz w:val="22"/>
          <w:szCs w:val="22"/>
        </w:rPr>
        <w:t>O</w:t>
      </w:r>
      <w:r>
        <w:rPr>
          <w:sz w:val="22"/>
          <w:szCs w:val="22"/>
        </w:rPr>
        <w:t xml:space="preserve">ur past December’s election nominees can be considered as well as any other qualifying member.  </w:t>
      </w:r>
      <w:proofErr w:type="spellStart"/>
      <w:r w:rsidR="00CF3E8E">
        <w:rPr>
          <w:sz w:val="22"/>
          <w:szCs w:val="22"/>
        </w:rPr>
        <w:t>Burkindine</w:t>
      </w:r>
      <w:proofErr w:type="spellEnd"/>
      <w:r w:rsidR="00CF3E8E">
        <w:rPr>
          <w:sz w:val="22"/>
          <w:szCs w:val="22"/>
        </w:rPr>
        <w:t xml:space="preserve"> indicated Chuck Tipton, who was part of the original 2019 ballot, but removed himself due to his time commitment to his tax business, was again interested.  </w:t>
      </w:r>
      <w:proofErr w:type="spellStart"/>
      <w:r w:rsidR="00CF3E8E">
        <w:rPr>
          <w:sz w:val="22"/>
          <w:szCs w:val="22"/>
        </w:rPr>
        <w:t>Burkindine</w:t>
      </w:r>
      <w:proofErr w:type="spellEnd"/>
      <w:r w:rsidR="00CF3E8E">
        <w:rPr>
          <w:sz w:val="22"/>
          <w:szCs w:val="22"/>
        </w:rPr>
        <w:t xml:space="preserve"> stated Tipton has stated he has now been able to move on from his business commitments.   George Kramer, who was on the ballot in the 2019 election stated he was no longer interested.   Ray Harre, whom </w:t>
      </w:r>
      <w:proofErr w:type="spellStart"/>
      <w:r w:rsidR="00CF3E8E">
        <w:rPr>
          <w:sz w:val="22"/>
          <w:szCs w:val="22"/>
        </w:rPr>
        <w:t>Burkindine</w:t>
      </w:r>
      <w:proofErr w:type="spellEnd"/>
      <w:r w:rsidR="00CF3E8E">
        <w:rPr>
          <w:sz w:val="22"/>
          <w:szCs w:val="22"/>
        </w:rPr>
        <w:t xml:space="preserve"> indicated would have been 9</w:t>
      </w:r>
      <w:r w:rsidR="00CF3E8E" w:rsidRPr="00CF3E8E">
        <w:rPr>
          <w:sz w:val="22"/>
          <w:szCs w:val="22"/>
          <w:vertAlign w:val="superscript"/>
        </w:rPr>
        <w:t>th</w:t>
      </w:r>
      <w:r w:rsidR="00CF3E8E">
        <w:rPr>
          <w:sz w:val="22"/>
          <w:szCs w:val="22"/>
        </w:rPr>
        <w:t xml:space="preserve"> onto the 2019 ballot if we had enough time to replace Tipton, is still interested.  Brad Uecker, also on the 2019 ballot, was contacted, but had not yet responded as to his current interest.   At that point, </w:t>
      </w:r>
      <w:proofErr w:type="spellStart"/>
      <w:r w:rsidR="00CF3E8E">
        <w:rPr>
          <w:sz w:val="22"/>
          <w:szCs w:val="22"/>
        </w:rPr>
        <w:t>Burkindine</w:t>
      </w:r>
      <w:proofErr w:type="spellEnd"/>
      <w:r w:rsidR="00CF3E8E">
        <w:rPr>
          <w:sz w:val="22"/>
          <w:szCs w:val="22"/>
        </w:rPr>
        <w:t xml:space="preserve"> nominated Chuck Tipton, Brad Uecker and Ray Harre, as possible replacements.   Terry Davis had heard of the resignation news and asked Gordon if he’d nominate him for one of the vacant positions, so Gordon did so.  Nominations ceased.  Krull seconded the ballot of candidates for voting purposes.   E</w:t>
      </w:r>
      <w:r w:rsidR="00CF3E8E">
        <w:rPr>
          <w:rFonts w:hint="eastAsia"/>
          <w:sz w:val="22"/>
          <w:szCs w:val="22"/>
        </w:rPr>
        <w:t>a</w:t>
      </w:r>
      <w:r w:rsidR="00CF3E8E">
        <w:rPr>
          <w:sz w:val="22"/>
          <w:szCs w:val="22"/>
        </w:rPr>
        <w:t xml:space="preserve">ch candidate was voted on individually, with each board member being allowed a total of two votes only for all of the four candidates.  With voting completed, Tipton got the most votes, with </w:t>
      </w:r>
      <w:r w:rsidR="00906790">
        <w:rPr>
          <w:sz w:val="22"/>
          <w:szCs w:val="22"/>
        </w:rPr>
        <w:t>Uecker and Harre</w:t>
      </w:r>
      <w:r w:rsidR="00CF3E8E">
        <w:rPr>
          <w:sz w:val="22"/>
          <w:szCs w:val="22"/>
        </w:rPr>
        <w:t xml:space="preserve"> tying for 2</w:t>
      </w:r>
      <w:r w:rsidR="00CF3E8E" w:rsidRPr="00CF3E8E">
        <w:rPr>
          <w:sz w:val="22"/>
          <w:szCs w:val="22"/>
          <w:vertAlign w:val="superscript"/>
        </w:rPr>
        <w:t>nd</w:t>
      </w:r>
      <w:r w:rsidR="00CF3E8E">
        <w:rPr>
          <w:sz w:val="22"/>
          <w:szCs w:val="22"/>
        </w:rPr>
        <w:t xml:space="preserve"> most.   Another brief discussed ensued, and then another vote was taken.   </w:t>
      </w:r>
      <w:r w:rsidR="00906790">
        <w:rPr>
          <w:sz w:val="22"/>
          <w:szCs w:val="22"/>
        </w:rPr>
        <w:t>Brad Uecker was subsequently elected.   Without having confirmed acceptance of the position from Brad, it was determined that if Uecker declined, Harre would fill the 2</w:t>
      </w:r>
      <w:r w:rsidR="00906790" w:rsidRPr="00906790">
        <w:rPr>
          <w:sz w:val="22"/>
          <w:szCs w:val="22"/>
          <w:vertAlign w:val="superscript"/>
        </w:rPr>
        <w:t>nd</w:t>
      </w:r>
      <w:r w:rsidR="00906790">
        <w:rPr>
          <w:sz w:val="22"/>
          <w:szCs w:val="22"/>
        </w:rPr>
        <w:t xml:space="preserve"> vacant position.</w:t>
      </w:r>
    </w:p>
    <w:p w:rsidR="00B40BD5" w:rsidRDefault="00B40BD5">
      <w:pPr>
        <w:pStyle w:val="Body"/>
        <w:spacing w:before="0"/>
        <w:rPr>
          <w:rFonts w:hint="eastAsia"/>
          <w:sz w:val="22"/>
          <w:szCs w:val="22"/>
        </w:rPr>
      </w:pPr>
    </w:p>
    <w:p w:rsidR="002B180D" w:rsidRDefault="00906790">
      <w:pPr>
        <w:pStyle w:val="Body"/>
        <w:spacing w:before="0"/>
        <w:rPr>
          <w:rFonts w:hint="eastAsia"/>
          <w:sz w:val="22"/>
          <w:szCs w:val="22"/>
        </w:rPr>
      </w:pPr>
      <w:r>
        <w:rPr>
          <w:sz w:val="22"/>
          <w:szCs w:val="22"/>
        </w:rPr>
        <w:t xml:space="preserve">Executive Committee positions:   Gregg resigned from his Treasurer position.   With the vice-president position open, due to </w:t>
      </w:r>
      <w:proofErr w:type="spellStart"/>
      <w:r>
        <w:rPr>
          <w:sz w:val="22"/>
          <w:szCs w:val="22"/>
        </w:rPr>
        <w:t>Burkindine’s</w:t>
      </w:r>
      <w:proofErr w:type="spellEnd"/>
      <w:r>
        <w:rPr>
          <w:sz w:val="22"/>
          <w:szCs w:val="22"/>
        </w:rPr>
        <w:t xml:space="preserve"> succession move to president, </w:t>
      </w:r>
      <w:proofErr w:type="spellStart"/>
      <w:r>
        <w:rPr>
          <w:sz w:val="22"/>
          <w:szCs w:val="22"/>
        </w:rPr>
        <w:t>Burkindine</w:t>
      </w:r>
      <w:proofErr w:type="spellEnd"/>
      <w:r>
        <w:rPr>
          <w:sz w:val="22"/>
          <w:szCs w:val="22"/>
        </w:rPr>
        <w:t xml:space="preserve"> nominated Gregg for the vacated vice-president position.   Vote was 13-0 (with Berger having Zimmerman’s proxy vote, and </w:t>
      </w:r>
      <w:proofErr w:type="spellStart"/>
      <w:r>
        <w:rPr>
          <w:sz w:val="22"/>
          <w:szCs w:val="22"/>
        </w:rPr>
        <w:t>Burkindine</w:t>
      </w:r>
      <w:proofErr w:type="spellEnd"/>
      <w:r>
        <w:rPr>
          <w:sz w:val="22"/>
          <w:szCs w:val="22"/>
        </w:rPr>
        <w:t xml:space="preserve"> having Osborn’s proxy vote).</w:t>
      </w:r>
    </w:p>
    <w:p w:rsidR="00906790" w:rsidRDefault="00906790">
      <w:pPr>
        <w:pStyle w:val="Body"/>
        <w:spacing w:before="0"/>
        <w:rPr>
          <w:rFonts w:hint="eastAsia"/>
          <w:sz w:val="22"/>
          <w:szCs w:val="22"/>
        </w:rPr>
      </w:pPr>
    </w:p>
    <w:p w:rsidR="00906790" w:rsidRDefault="00906790">
      <w:pPr>
        <w:pStyle w:val="Body"/>
        <w:spacing w:before="0"/>
        <w:rPr>
          <w:rFonts w:hint="eastAsia"/>
          <w:sz w:val="22"/>
          <w:szCs w:val="22"/>
        </w:rPr>
      </w:pPr>
      <w:proofErr w:type="spellStart"/>
      <w:r>
        <w:rPr>
          <w:sz w:val="22"/>
          <w:szCs w:val="22"/>
        </w:rPr>
        <w:t>Burkindine</w:t>
      </w:r>
      <w:proofErr w:type="spellEnd"/>
      <w:r>
        <w:rPr>
          <w:sz w:val="22"/>
          <w:szCs w:val="22"/>
        </w:rPr>
        <w:t xml:space="preserve"> then nominated Tipton for Gregg’s vacated Treasurer’s position.  With no one else wishing to run for Treasurer, Krull seconded the nomination.  Tipton was elected unanimously.  </w:t>
      </w:r>
    </w:p>
    <w:p w:rsidR="00906790" w:rsidRDefault="00906790">
      <w:pPr>
        <w:pStyle w:val="Body"/>
        <w:spacing w:before="0"/>
        <w:rPr>
          <w:rFonts w:hint="eastAsia"/>
          <w:sz w:val="22"/>
          <w:szCs w:val="22"/>
        </w:rPr>
      </w:pPr>
      <w:proofErr w:type="spellStart"/>
      <w:r>
        <w:rPr>
          <w:sz w:val="22"/>
          <w:szCs w:val="22"/>
        </w:rPr>
        <w:t>Burkindine</w:t>
      </w:r>
      <w:proofErr w:type="spellEnd"/>
      <w:r>
        <w:rPr>
          <w:sz w:val="22"/>
          <w:szCs w:val="22"/>
        </w:rPr>
        <w:t xml:space="preserve"> then nominated </w:t>
      </w:r>
      <w:proofErr w:type="spellStart"/>
      <w:r>
        <w:rPr>
          <w:sz w:val="22"/>
          <w:szCs w:val="22"/>
        </w:rPr>
        <w:t>Willkett</w:t>
      </w:r>
      <w:proofErr w:type="spellEnd"/>
      <w:r>
        <w:rPr>
          <w:sz w:val="22"/>
          <w:szCs w:val="22"/>
        </w:rPr>
        <w:t xml:space="preserve"> for the vacated Secretary position.  Again, with no additional nominations, Krull seconded the nomination.   </w:t>
      </w:r>
      <w:proofErr w:type="spellStart"/>
      <w:r>
        <w:rPr>
          <w:sz w:val="22"/>
          <w:szCs w:val="22"/>
        </w:rPr>
        <w:t>Willkett</w:t>
      </w:r>
      <w:proofErr w:type="spellEnd"/>
      <w:r>
        <w:rPr>
          <w:sz w:val="22"/>
          <w:szCs w:val="22"/>
        </w:rPr>
        <w:t xml:space="preserve"> was elected unanimously.  </w:t>
      </w:r>
    </w:p>
    <w:p w:rsidR="00906790" w:rsidRDefault="00906790">
      <w:pPr>
        <w:pStyle w:val="Body"/>
        <w:spacing w:before="0"/>
        <w:rPr>
          <w:rFonts w:hint="eastAsia"/>
          <w:sz w:val="22"/>
          <w:szCs w:val="22"/>
        </w:rPr>
      </w:pPr>
    </w:p>
    <w:p w:rsidR="00837FD6" w:rsidRDefault="00906790">
      <w:pPr>
        <w:pStyle w:val="Body"/>
        <w:spacing w:before="0"/>
        <w:rPr>
          <w:rFonts w:hint="eastAsia"/>
          <w:sz w:val="22"/>
          <w:szCs w:val="22"/>
        </w:rPr>
      </w:pPr>
      <w:proofErr w:type="spellStart"/>
      <w:r>
        <w:rPr>
          <w:sz w:val="22"/>
          <w:szCs w:val="22"/>
        </w:rPr>
        <w:t>Burkindine</w:t>
      </w:r>
      <w:proofErr w:type="spellEnd"/>
      <w:r>
        <w:rPr>
          <w:sz w:val="22"/>
          <w:szCs w:val="22"/>
        </w:rPr>
        <w:t xml:space="preserve"> elaborated as to what committees he wished to </w:t>
      </w:r>
      <w:r w:rsidR="00837FD6">
        <w:rPr>
          <w:sz w:val="22"/>
          <w:szCs w:val="22"/>
        </w:rPr>
        <w:t xml:space="preserve">have, and whom he desired to be assigned as chairperson for each.   He also stated that multiple board members are allowed on each committee, but he wanted each chairperson to have a minimum of two </w:t>
      </w:r>
      <w:r w:rsidR="00065486">
        <w:rPr>
          <w:sz w:val="22"/>
          <w:szCs w:val="22"/>
        </w:rPr>
        <w:t xml:space="preserve">class 1 </w:t>
      </w:r>
      <w:r w:rsidR="00837FD6">
        <w:rPr>
          <w:sz w:val="22"/>
          <w:szCs w:val="22"/>
        </w:rPr>
        <w:t xml:space="preserve">non-board members on each committee.  He </w:t>
      </w:r>
      <w:r w:rsidR="00065486">
        <w:rPr>
          <w:sz w:val="22"/>
          <w:szCs w:val="22"/>
        </w:rPr>
        <w:t xml:space="preserve">wants each chairperson to submit the list of members on their subject committee to the board secretary as soon as possible.   </w:t>
      </w:r>
      <w:proofErr w:type="spellStart"/>
      <w:r w:rsidR="00065486">
        <w:rPr>
          <w:sz w:val="22"/>
          <w:szCs w:val="22"/>
        </w:rPr>
        <w:t>Burkindine</w:t>
      </w:r>
      <w:proofErr w:type="spellEnd"/>
      <w:r w:rsidR="00065486">
        <w:rPr>
          <w:sz w:val="22"/>
          <w:szCs w:val="22"/>
        </w:rPr>
        <w:t xml:space="preserve"> </w:t>
      </w:r>
      <w:r w:rsidR="00837FD6">
        <w:rPr>
          <w:sz w:val="22"/>
          <w:szCs w:val="22"/>
        </w:rPr>
        <w:t xml:space="preserve">also planned to meet, formally or informally but on a scheduled basis, with each committee in order to maintain a pulse their activities.  </w:t>
      </w:r>
    </w:p>
    <w:p w:rsidR="002B180D" w:rsidRDefault="00837FD6" w:rsidP="00837FD6">
      <w:pPr>
        <w:pStyle w:val="Body"/>
        <w:numPr>
          <w:ilvl w:val="0"/>
          <w:numId w:val="1"/>
        </w:numPr>
        <w:spacing w:before="0"/>
        <w:rPr>
          <w:rFonts w:hint="eastAsia"/>
          <w:sz w:val="22"/>
          <w:szCs w:val="22"/>
        </w:rPr>
      </w:pPr>
      <w:r>
        <w:rPr>
          <w:sz w:val="22"/>
          <w:szCs w:val="22"/>
        </w:rPr>
        <w:t>By-Laws</w:t>
      </w:r>
      <w:r>
        <w:rPr>
          <w:sz w:val="22"/>
          <w:szCs w:val="22"/>
        </w:rPr>
        <w:tab/>
      </w:r>
      <w:r>
        <w:rPr>
          <w:sz w:val="22"/>
          <w:szCs w:val="22"/>
        </w:rPr>
        <w:tab/>
      </w:r>
      <w:r w:rsidR="00D11695">
        <w:rPr>
          <w:sz w:val="22"/>
          <w:szCs w:val="22"/>
        </w:rPr>
        <w:tab/>
      </w:r>
      <w:r>
        <w:rPr>
          <w:sz w:val="22"/>
          <w:szCs w:val="22"/>
        </w:rPr>
        <w:tab/>
      </w:r>
      <w:proofErr w:type="spellStart"/>
      <w:r>
        <w:rPr>
          <w:sz w:val="22"/>
          <w:szCs w:val="22"/>
        </w:rPr>
        <w:t>Burkindine</w:t>
      </w:r>
      <w:proofErr w:type="spellEnd"/>
    </w:p>
    <w:p w:rsidR="00837FD6" w:rsidRDefault="00837FD6" w:rsidP="00837FD6">
      <w:pPr>
        <w:pStyle w:val="Body"/>
        <w:numPr>
          <w:ilvl w:val="0"/>
          <w:numId w:val="1"/>
        </w:numPr>
        <w:spacing w:before="0"/>
        <w:rPr>
          <w:rFonts w:hint="eastAsia"/>
          <w:sz w:val="22"/>
          <w:szCs w:val="22"/>
        </w:rPr>
      </w:pPr>
      <w:r>
        <w:rPr>
          <w:sz w:val="22"/>
          <w:szCs w:val="22"/>
        </w:rPr>
        <w:t>Long Range Planning</w:t>
      </w:r>
      <w:r>
        <w:rPr>
          <w:sz w:val="22"/>
          <w:szCs w:val="22"/>
        </w:rPr>
        <w:tab/>
      </w:r>
      <w:r w:rsidR="00D11695">
        <w:rPr>
          <w:sz w:val="22"/>
          <w:szCs w:val="22"/>
        </w:rPr>
        <w:tab/>
      </w:r>
      <w:r>
        <w:rPr>
          <w:sz w:val="22"/>
          <w:szCs w:val="22"/>
        </w:rPr>
        <w:tab/>
      </w:r>
      <w:proofErr w:type="spellStart"/>
      <w:r>
        <w:rPr>
          <w:sz w:val="22"/>
          <w:szCs w:val="22"/>
        </w:rPr>
        <w:t>Hendrikse</w:t>
      </w:r>
      <w:proofErr w:type="spellEnd"/>
    </w:p>
    <w:p w:rsidR="00837FD6" w:rsidRDefault="00837FD6" w:rsidP="00837FD6">
      <w:pPr>
        <w:pStyle w:val="Body"/>
        <w:numPr>
          <w:ilvl w:val="0"/>
          <w:numId w:val="1"/>
        </w:numPr>
        <w:spacing w:before="0"/>
        <w:rPr>
          <w:rFonts w:hint="eastAsia"/>
          <w:sz w:val="22"/>
          <w:szCs w:val="22"/>
        </w:rPr>
      </w:pPr>
      <w:r>
        <w:rPr>
          <w:sz w:val="22"/>
          <w:szCs w:val="22"/>
        </w:rPr>
        <w:t>Membership / Dues</w:t>
      </w:r>
      <w:r>
        <w:rPr>
          <w:sz w:val="22"/>
          <w:szCs w:val="22"/>
        </w:rPr>
        <w:tab/>
      </w:r>
      <w:r w:rsidR="00D11695">
        <w:rPr>
          <w:sz w:val="22"/>
          <w:szCs w:val="22"/>
        </w:rPr>
        <w:tab/>
      </w:r>
      <w:r>
        <w:rPr>
          <w:sz w:val="22"/>
          <w:szCs w:val="22"/>
        </w:rPr>
        <w:tab/>
        <w:t>Berger</w:t>
      </w:r>
    </w:p>
    <w:p w:rsidR="00837FD6" w:rsidRDefault="00837FD6" w:rsidP="00837FD6">
      <w:pPr>
        <w:pStyle w:val="Body"/>
        <w:numPr>
          <w:ilvl w:val="0"/>
          <w:numId w:val="1"/>
        </w:numPr>
        <w:spacing w:before="0"/>
        <w:rPr>
          <w:rFonts w:hint="eastAsia"/>
          <w:sz w:val="22"/>
          <w:szCs w:val="22"/>
        </w:rPr>
      </w:pPr>
      <w:r>
        <w:rPr>
          <w:sz w:val="22"/>
          <w:szCs w:val="22"/>
        </w:rPr>
        <w:t>Sportsmanship</w:t>
      </w:r>
      <w:r>
        <w:rPr>
          <w:sz w:val="22"/>
          <w:szCs w:val="22"/>
        </w:rPr>
        <w:tab/>
      </w:r>
      <w:r>
        <w:rPr>
          <w:sz w:val="22"/>
          <w:szCs w:val="22"/>
        </w:rPr>
        <w:tab/>
      </w:r>
      <w:r w:rsidR="00D11695">
        <w:rPr>
          <w:sz w:val="22"/>
          <w:szCs w:val="22"/>
        </w:rPr>
        <w:tab/>
      </w:r>
      <w:r>
        <w:rPr>
          <w:sz w:val="22"/>
          <w:szCs w:val="22"/>
        </w:rPr>
        <w:tab/>
        <w:t>Harlan / Splettstaszer</w:t>
      </w:r>
      <w:r w:rsidR="00BD4A06">
        <w:rPr>
          <w:sz w:val="22"/>
          <w:szCs w:val="22"/>
        </w:rPr>
        <w:t xml:space="preserve"> / and subject team managers</w:t>
      </w:r>
    </w:p>
    <w:p w:rsidR="00837FD6" w:rsidRDefault="00837FD6" w:rsidP="00837FD6">
      <w:pPr>
        <w:pStyle w:val="Body"/>
        <w:numPr>
          <w:ilvl w:val="0"/>
          <w:numId w:val="1"/>
        </w:numPr>
        <w:spacing w:before="0"/>
        <w:rPr>
          <w:rFonts w:hint="eastAsia"/>
          <w:sz w:val="22"/>
          <w:szCs w:val="22"/>
        </w:rPr>
      </w:pPr>
      <w:r>
        <w:rPr>
          <w:sz w:val="22"/>
          <w:szCs w:val="22"/>
        </w:rPr>
        <w:t>Rules</w:t>
      </w:r>
      <w:r>
        <w:rPr>
          <w:sz w:val="22"/>
          <w:szCs w:val="22"/>
        </w:rPr>
        <w:tab/>
      </w:r>
      <w:r>
        <w:rPr>
          <w:sz w:val="22"/>
          <w:szCs w:val="22"/>
        </w:rPr>
        <w:tab/>
      </w:r>
      <w:r>
        <w:rPr>
          <w:sz w:val="22"/>
          <w:szCs w:val="22"/>
        </w:rPr>
        <w:tab/>
      </w:r>
      <w:r w:rsidR="00D11695">
        <w:rPr>
          <w:sz w:val="22"/>
          <w:szCs w:val="22"/>
        </w:rPr>
        <w:tab/>
      </w:r>
      <w:r>
        <w:rPr>
          <w:sz w:val="22"/>
          <w:szCs w:val="22"/>
        </w:rPr>
        <w:tab/>
      </w:r>
      <w:proofErr w:type="spellStart"/>
      <w:r>
        <w:rPr>
          <w:sz w:val="22"/>
          <w:szCs w:val="22"/>
        </w:rPr>
        <w:t>Willkett</w:t>
      </w:r>
      <w:proofErr w:type="spellEnd"/>
      <w:r>
        <w:rPr>
          <w:sz w:val="22"/>
          <w:szCs w:val="22"/>
        </w:rPr>
        <w:t xml:space="preserve"> / Zimmerman</w:t>
      </w:r>
    </w:p>
    <w:p w:rsidR="00837FD6" w:rsidRDefault="00837FD6" w:rsidP="00837FD6">
      <w:pPr>
        <w:pStyle w:val="Body"/>
        <w:numPr>
          <w:ilvl w:val="0"/>
          <w:numId w:val="1"/>
        </w:numPr>
        <w:spacing w:before="0"/>
        <w:rPr>
          <w:rFonts w:hint="eastAsia"/>
          <w:sz w:val="22"/>
          <w:szCs w:val="22"/>
        </w:rPr>
      </w:pPr>
      <w:r>
        <w:rPr>
          <w:sz w:val="22"/>
          <w:szCs w:val="22"/>
        </w:rPr>
        <w:t>Advertising</w:t>
      </w:r>
      <w:r>
        <w:rPr>
          <w:sz w:val="22"/>
          <w:szCs w:val="22"/>
        </w:rPr>
        <w:tab/>
      </w:r>
      <w:r>
        <w:rPr>
          <w:sz w:val="22"/>
          <w:szCs w:val="22"/>
        </w:rPr>
        <w:tab/>
      </w:r>
      <w:r w:rsidR="00D11695">
        <w:rPr>
          <w:sz w:val="22"/>
          <w:szCs w:val="22"/>
        </w:rPr>
        <w:tab/>
      </w:r>
      <w:r>
        <w:rPr>
          <w:sz w:val="22"/>
          <w:szCs w:val="22"/>
        </w:rPr>
        <w:tab/>
      </w:r>
      <w:proofErr w:type="spellStart"/>
      <w:r>
        <w:rPr>
          <w:sz w:val="22"/>
          <w:szCs w:val="22"/>
        </w:rPr>
        <w:t>Hendrikse</w:t>
      </w:r>
      <w:proofErr w:type="spellEnd"/>
    </w:p>
    <w:p w:rsidR="00837FD6" w:rsidRDefault="00837FD6" w:rsidP="00837FD6">
      <w:pPr>
        <w:pStyle w:val="Body"/>
        <w:numPr>
          <w:ilvl w:val="0"/>
          <w:numId w:val="1"/>
        </w:numPr>
        <w:spacing w:before="0"/>
        <w:rPr>
          <w:rFonts w:hint="eastAsia"/>
          <w:sz w:val="22"/>
          <w:szCs w:val="22"/>
        </w:rPr>
      </w:pPr>
      <w:r>
        <w:rPr>
          <w:sz w:val="22"/>
          <w:szCs w:val="22"/>
        </w:rPr>
        <w:t>Communications</w:t>
      </w:r>
      <w:r>
        <w:rPr>
          <w:sz w:val="22"/>
          <w:szCs w:val="22"/>
        </w:rPr>
        <w:tab/>
      </w:r>
      <w:r w:rsidR="00D11695">
        <w:rPr>
          <w:sz w:val="22"/>
          <w:szCs w:val="22"/>
        </w:rPr>
        <w:tab/>
      </w:r>
      <w:r>
        <w:rPr>
          <w:sz w:val="22"/>
          <w:szCs w:val="22"/>
        </w:rPr>
        <w:tab/>
        <w:t>Mondi</w:t>
      </w:r>
    </w:p>
    <w:p w:rsidR="00837FD6" w:rsidRDefault="00837FD6" w:rsidP="00837FD6">
      <w:pPr>
        <w:pStyle w:val="Body"/>
        <w:numPr>
          <w:ilvl w:val="0"/>
          <w:numId w:val="1"/>
        </w:numPr>
        <w:spacing w:before="0"/>
        <w:rPr>
          <w:rFonts w:hint="eastAsia"/>
          <w:sz w:val="22"/>
          <w:szCs w:val="22"/>
        </w:rPr>
      </w:pPr>
      <w:r>
        <w:rPr>
          <w:sz w:val="22"/>
          <w:szCs w:val="22"/>
        </w:rPr>
        <w:t>Awards</w:t>
      </w:r>
      <w:r>
        <w:rPr>
          <w:sz w:val="22"/>
          <w:szCs w:val="22"/>
        </w:rPr>
        <w:tab/>
      </w:r>
      <w:r>
        <w:rPr>
          <w:sz w:val="22"/>
          <w:szCs w:val="22"/>
        </w:rPr>
        <w:tab/>
      </w:r>
      <w:r>
        <w:rPr>
          <w:sz w:val="22"/>
          <w:szCs w:val="22"/>
        </w:rPr>
        <w:tab/>
      </w:r>
      <w:r w:rsidR="00D11695">
        <w:rPr>
          <w:sz w:val="22"/>
          <w:szCs w:val="22"/>
        </w:rPr>
        <w:tab/>
      </w:r>
      <w:r>
        <w:rPr>
          <w:sz w:val="22"/>
          <w:szCs w:val="22"/>
        </w:rPr>
        <w:tab/>
        <w:t>Gordon</w:t>
      </w:r>
    </w:p>
    <w:p w:rsidR="00837FD6" w:rsidRDefault="00837FD6" w:rsidP="00837FD6">
      <w:pPr>
        <w:pStyle w:val="Body"/>
        <w:numPr>
          <w:ilvl w:val="0"/>
          <w:numId w:val="1"/>
        </w:numPr>
        <w:spacing w:before="0"/>
        <w:rPr>
          <w:rFonts w:hint="eastAsia"/>
          <w:sz w:val="22"/>
          <w:szCs w:val="22"/>
        </w:rPr>
      </w:pPr>
      <w:r>
        <w:rPr>
          <w:sz w:val="22"/>
          <w:szCs w:val="22"/>
        </w:rPr>
        <w:t>Webmaster</w:t>
      </w:r>
      <w:r>
        <w:rPr>
          <w:sz w:val="22"/>
          <w:szCs w:val="22"/>
        </w:rPr>
        <w:tab/>
      </w:r>
      <w:r>
        <w:rPr>
          <w:sz w:val="22"/>
          <w:szCs w:val="22"/>
        </w:rPr>
        <w:tab/>
      </w:r>
      <w:r w:rsidR="00D11695">
        <w:rPr>
          <w:sz w:val="22"/>
          <w:szCs w:val="22"/>
        </w:rPr>
        <w:tab/>
      </w:r>
      <w:r>
        <w:rPr>
          <w:sz w:val="22"/>
          <w:szCs w:val="22"/>
        </w:rPr>
        <w:tab/>
        <w:t>Karen Riffle (non-board member)</w:t>
      </w:r>
    </w:p>
    <w:p w:rsidR="00837FD6" w:rsidRDefault="00837FD6" w:rsidP="00837FD6">
      <w:pPr>
        <w:pStyle w:val="Body"/>
        <w:numPr>
          <w:ilvl w:val="0"/>
          <w:numId w:val="1"/>
        </w:numPr>
        <w:spacing w:before="0"/>
        <w:rPr>
          <w:rFonts w:hint="eastAsia"/>
          <w:sz w:val="22"/>
          <w:szCs w:val="22"/>
        </w:rPr>
      </w:pPr>
      <w:r>
        <w:rPr>
          <w:sz w:val="22"/>
          <w:szCs w:val="22"/>
        </w:rPr>
        <w:t>New Member / Welcoming</w:t>
      </w:r>
      <w:r w:rsidR="00D11695">
        <w:rPr>
          <w:sz w:val="22"/>
          <w:szCs w:val="22"/>
        </w:rPr>
        <w:tab/>
      </w:r>
      <w:r>
        <w:rPr>
          <w:sz w:val="22"/>
          <w:szCs w:val="22"/>
        </w:rPr>
        <w:tab/>
        <w:t>Berger / Gordon / Harlan</w:t>
      </w:r>
    </w:p>
    <w:p w:rsidR="00837FD6" w:rsidRDefault="00837FD6" w:rsidP="00837FD6">
      <w:pPr>
        <w:pStyle w:val="Body"/>
        <w:numPr>
          <w:ilvl w:val="0"/>
          <w:numId w:val="1"/>
        </w:numPr>
        <w:spacing w:before="0"/>
        <w:rPr>
          <w:rFonts w:hint="eastAsia"/>
          <w:sz w:val="22"/>
          <w:szCs w:val="22"/>
        </w:rPr>
      </w:pPr>
      <w:r>
        <w:rPr>
          <w:sz w:val="22"/>
          <w:szCs w:val="22"/>
        </w:rPr>
        <w:t>All Star Games / Picnic</w:t>
      </w:r>
      <w:r>
        <w:rPr>
          <w:sz w:val="22"/>
          <w:szCs w:val="22"/>
        </w:rPr>
        <w:tab/>
      </w:r>
      <w:r w:rsidR="00D11695">
        <w:rPr>
          <w:sz w:val="22"/>
          <w:szCs w:val="22"/>
        </w:rPr>
        <w:tab/>
      </w:r>
      <w:r>
        <w:rPr>
          <w:sz w:val="22"/>
          <w:szCs w:val="22"/>
        </w:rPr>
        <w:tab/>
        <w:t>Gregg and the entire board</w:t>
      </w:r>
    </w:p>
    <w:p w:rsidR="00837FD6" w:rsidRDefault="00837FD6" w:rsidP="00837FD6">
      <w:pPr>
        <w:pStyle w:val="Body"/>
        <w:numPr>
          <w:ilvl w:val="0"/>
          <w:numId w:val="1"/>
        </w:numPr>
        <w:spacing w:before="0"/>
        <w:rPr>
          <w:rFonts w:hint="eastAsia"/>
          <w:sz w:val="22"/>
          <w:szCs w:val="22"/>
        </w:rPr>
      </w:pPr>
      <w:r>
        <w:rPr>
          <w:sz w:val="22"/>
          <w:szCs w:val="22"/>
        </w:rPr>
        <w:t>Competition</w:t>
      </w:r>
      <w:r>
        <w:rPr>
          <w:sz w:val="22"/>
          <w:szCs w:val="22"/>
        </w:rPr>
        <w:tab/>
      </w:r>
      <w:r>
        <w:rPr>
          <w:sz w:val="22"/>
          <w:szCs w:val="22"/>
        </w:rPr>
        <w:tab/>
      </w:r>
      <w:r w:rsidR="00D11695">
        <w:rPr>
          <w:sz w:val="22"/>
          <w:szCs w:val="22"/>
        </w:rPr>
        <w:tab/>
      </w:r>
      <w:r>
        <w:rPr>
          <w:sz w:val="22"/>
          <w:szCs w:val="22"/>
        </w:rPr>
        <w:tab/>
        <w:t>Splettstaszer</w:t>
      </w:r>
    </w:p>
    <w:p w:rsidR="00837FD6" w:rsidRDefault="00065486" w:rsidP="00837FD6">
      <w:pPr>
        <w:pStyle w:val="Body"/>
        <w:numPr>
          <w:ilvl w:val="0"/>
          <w:numId w:val="1"/>
        </w:numPr>
        <w:spacing w:before="0"/>
        <w:rPr>
          <w:rFonts w:hint="eastAsia"/>
          <w:sz w:val="22"/>
          <w:szCs w:val="22"/>
        </w:rPr>
      </w:pPr>
      <w:r>
        <w:rPr>
          <w:sz w:val="22"/>
          <w:szCs w:val="22"/>
        </w:rPr>
        <w:t>Equipment / Safety / Covid-19</w:t>
      </w:r>
      <w:r w:rsidR="00D11695">
        <w:rPr>
          <w:sz w:val="22"/>
          <w:szCs w:val="22"/>
        </w:rPr>
        <w:tab/>
      </w:r>
      <w:r>
        <w:rPr>
          <w:sz w:val="22"/>
          <w:szCs w:val="22"/>
        </w:rPr>
        <w:tab/>
        <w:t>Osborn / Uecker</w:t>
      </w:r>
    </w:p>
    <w:p w:rsidR="00065486" w:rsidRDefault="00065486" w:rsidP="00837FD6">
      <w:pPr>
        <w:pStyle w:val="Body"/>
        <w:numPr>
          <w:ilvl w:val="0"/>
          <w:numId w:val="1"/>
        </w:numPr>
        <w:spacing w:before="0"/>
        <w:rPr>
          <w:rFonts w:hint="eastAsia"/>
          <w:sz w:val="22"/>
          <w:szCs w:val="22"/>
        </w:rPr>
      </w:pPr>
      <w:r>
        <w:rPr>
          <w:sz w:val="22"/>
          <w:szCs w:val="22"/>
        </w:rPr>
        <w:t>Finance</w:t>
      </w:r>
      <w:r>
        <w:rPr>
          <w:sz w:val="22"/>
          <w:szCs w:val="22"/>
        </w:rPr>
        <w:tab/>
      </w:r>
      <w:r>
        <w:rPr>
          <w:sz w:val="22"/>
          <w:szCs w:val="22"/>
        </w:rPr>
        <w:tab/>
      </w:r>
      <w:r>
        <w:rPr>
          <w:sz w:val="22"/>
          <w:szCs w:val="22"/>
        </w:rPr>
        <w:tab/>
      </w:r>
      <w:r w:rsidR="00D11695">
        <w:rPr>
          <w:sz w:val="22"/>
          <w:szCs w:val="22"/>
        </w:rPr>
        <w:tab/>
      </w:r>
      <w:r>
        <w:rPr>
          <w:sz w:val="22"/>
          <w:szCs w:val="22"/>
        </w:rPr>
        <w:tab/>
        <w:t>Tipton</w:t>
      </w:r>
    </w:p>
    <w:p w:rsidR="00065486" w:rsidRDefault="00065486" w:rsidP="00837FD6">
      <w:pPr>
        <w:pStyle w:val="Body"/>
        <w:numPr>
          <w:ilvl w:val="0"/>
          <w:numId w:val="1"/>
        </w:numPr>
        <w:spacing w:before="0"/>
        <w:rPr>
          <w:rFonts w:hint="eastAsia"/>
          <w:sz w:val="22"/>
          <w:szCs w:val="22"/>
        </w:rPr>
      </w:pPr>
      <w:r>
        <w:rPr>
          <w:sz w:val="22"/>
          <w:szCs w:val="22"/>
        </w:rPr>
        <w:t>Umpires</w:t>
      </w:r>
      <w:r>
        <w:rPr>
          <w:sz w:val="22"/>
          <w:szCs w:val="22"/>
        </w:rPr>
        <w:tab/>
      </w:r>
      <w:r>
        <w:rPr>
          <w:sz w:val="22"/>
          <w:szCs w:val="22"/>
        </w:rPr>
        <w:tab/>
      </w:r>
      <w:r w:rsidR="00D11695">
        <w:rPr>
          <w:sz w:val="22"/>
          <w:szCs w:val="22"/>
        </w:rPr>
        <w:tab/>
      </w:r>
      <w:r>
        <w:rPr>
          <w:sz w:val="22"/>
          <w:szCs w:val="22"/>
        </w:rPr>
        <w:tab/>
        <w:t>Scholler</w:t>
      </w:r>
    </w:p>
    <w:p w:rsidR="00065486" w:rsidRDefault="00065486" w:rsidP="00837FD6">
      <w:pPr>
        <w:pStyle w:val="Body"/>
        <w:numPr>
          <w:ilvl w:val="0"/>
          <w:numId w:val="1"/>
        </w:numPr>
        <w:spacing w:before="0"/>
        <w:rPr>
          <w:rFonts w:hint="eastAsia"/>
          <w:sz w:val="22"/>
          <w:szCs w:val="22"/>
        </w:rPr>
      </w:pPr>
      <w:r>
        <w:rPr>
          <w:sz w:val="22"/>
          <w:szCs w:val="22"/>
        </w:rPr>
        <w:t>Ratings</w:t>
      </w:r>
      <w:r>
        <w:rPr>
          <w:sz w:val="22"/>
          <w:szCs w:val="22"/>
        </w:rPr>
        <w:tab/>
      </w:r>
      <w:r>
        <w:rPr>
          <w:sz w:val="22"/>
          <w:szCs w:val="22"/>
        </w:rPr>
        <w:tab/>
      </w:r>
      <w:r>
        <w:rPr>
          <w:sz w:val="22"/>
          <w:szCs w:val="22"/>
        </w:rPr>
        <w:tab/>
      </w:r>
      <w:r w:rsidR="00D11695">
        <w:rPr>
          <w:sz w:val="22"/>
          <w:szCs w:val="22"/>
        </w:rPr>
        <w:tab/>
      </w:r>
      <w:r>
        <w:rPr>
          <w:sz w:val="22"/>
          <w:szCs w:val="22"/>
        </w:rPr>
        <w:tab/>
        <w:t>Berger</w:t>
      </w:r>
      <w:r w:rsidR="00BD4A06">
        <w:rPr>
          <w:sz w:val="22"/>
          <w:szCs w:val="22"/>
        </w:rPr>
        <w:t xml:space="preserve"> and target-related conference members</w:t>
      </w:r>
    </w:p>
    <w:p w:rsidR="00065486" w:rsidRDefault="00065486" w:rsidP="00837FD6">
      <w:pPr>
        <w:pStyle w:val="Body"/>
        <w:numPr>
          <w:ilvl w:val="0"/>
          <w:numId w:val="1"/>
        </w:numPr>
        <w:spacing w:before="0"/>
        <w:rPr>
          <w:rFonts w:hint="eastAsia"/>
          <w:sz w:val="22"/>
          <w:szCs w:val="22"/>
        </w:rPr>
      </w:pPr>
      <w:r>
        <w:rPr>
          <w:sz w:val="22"/>
          <w:szCs w:val="22"/>
        </w:rPr>
        <w:t>Tournaments</w:t>
      </w:r>
      <w:r>
        <w:rPr>
          <w:sz w:val="22"/>
          <w:szCs w:val="22"/>
        </w:rPr>
        <w:tab/>
      </w:r>
      <w:r>
        <w:rPr>
          <w:sz w:val="22"/>
          <w:szCs w:val="22"/>
        </w:rPr>
        <w:tab/>
      </w:r>
      <w:r w:rsidR="00D11695">
        <w:rPr>
          <w:sz w:val="22"/>
          <w:szCs w:val="22"/>
        </w:rPr>
        <w:tab/>
      </w:r>
      <w:r>
        <w:rPr>
          <w:sz w:val="22"/>
          <w:szCs w:val="22"/>
        </w:rPr>
        <w:tab/>
        <w:t>Gregg / Krull</w:t>
      </w:r>
    </w:p>
    <w:p w:rsidR="00D11695" w:rsidRDefault="00D11695" w:rsidP="00837FD6">
      <w:pPr>
        <w:pStyle w:val="Body"/>
        <w:numPr>
          <w:ilvl w:val="0"/>
          <w:numId w:val="1"/>
        </w:numPr>
        <w:spacing w:before="0"/>
        <w:rPr>
          <w:rFonts w:hint="eastAsia"/>
          <w:sz w:val="22"/>
          <w:szCs w:val="22"/>
        </w:rPr>
      </w:pPr>
      <w:r>
        <w:rPr>
          <w:sz w:val="22"/>
          <w:szCs w:val="22"/>
        </w:rPr>
        <w:t>Draft Conference Oversight</w:t>
      </w:r>
      <w:r>
        <w:rPr>
          <w:sz w:val="22"/>
          <w:szCs w:val="22"/>
        </w:rPr>
        <w:tab/>
      </w:r>
      <w:r>
        <w:rPr>
          <w:sz w:val="22"/>
          <w:szCs w:val="22"/>
        </w:rPr>
        <w:tab/>
        <w:t>Gordon</w:t>
      </w:r>
    </w:p>
    <w:p w:rsidR="00D11695" w:rsidRDefault="00D11695" w:rsidP="00837FD6">
      <w:pPr>
        <w:pStyle w:val="Body"/>
        <w:numPr>
          <w:ilvl w:val="0"/>
          <w:numId w:val="1"/>
        </w:numPr>
        <w:spacing w:before="0"/>
        <w:rPr>
          <w:rFonts w:hint="eastAsia"/>
          <w:sz w:val="22"/>
          <w:szCs w:val="22"/>
        </w:rPr>
      </w:pPr>
      <w:r>
        <w:rPr>
          <w:sz w:val="22"/>
          <w:szCs w:val="22"/>
        </w:rPr>
        <w:t>Competitive Conference Oversight</w:t>
      </w:r>
      <w:r>
        <w:rPr>
          <w:sz w:val="22"/>
          <w:szCs w:val="22"/>
        </w:rPr>
        <w:tab/>
        <w:t>Gregg</w:t>
      </w:r>
    </w:p>
    <w:p w:rsidR="00BD4A06" w:rsidRDefault="00BD4A06" w:rsidP="00837FD6">
      <w:pPr>
        <w:pStyle w:val="Body"/>
        <w:numPr>
          <w:ilvl w:val="0"/>
          <w:numId w:val="1"/>
        </w:numPr>
        <w:spacing w:before="0"/>
        <w:rPr>
          <w:rFonts w:hint="eastAsia"/>
          <w:sz w:val="22"/>
          <w:szCs w:val="22"/>
        </w:rPr>
      </w:pPr>
      <w:r>
        <w:rPr>
          <w:sz w:val="22"/>
          <w:szCs w:val="22"/>
        </w:rPr>
        <w:t>Mission Statement / Goals</w:t>
      </w:r>
      <w:r>
        <w:rPr>
          <w:sz w:val="22"/>
          <w:szCs w:val="22"/>
        </w:rPr>
        <w:tab/>
      </w:r>
      <w:r>
        <w:rPr>
          <w:sz w:val="22"/>
          <w:szCs w:val="22"/>
        </w:rPr>
        <w:tab/>
        <w:t>Krull</w:t>
      </w:r>
    </w:p>
    <w:p w:rsidR="00065486" w:rsidRDefault="00065486" w:rsidP="00837FD6">
      <w:pPr>
        <w:pStyle w:val="Body"/>
        <w:numPr>
          <w:ilvl w:val="0"/>
          <w:numId w:val="1"/>
        </w:numPr>
        <w:spacing w:before="0"/>
        <w:rPr>
          <w:rFonts w:hint="eastAsia"/>
          <w:sz w:val="22"/>
          <w:szCs w:val="22"/>
        </w:rPr>
      </w:pPr>
      <w:r>
        <w:rPr>
          <w:sz w:val="22"/>
          <w:szCs w:val="22"/>
        </w:rPr>
        <w:t>Board Nominations</w:t>
      </w:r>
      <w:r>
        <w:rPr>
          <w:sz w:val="22"/>
          <w:szCs w:val="22"/>
        </w:rPr>
        <w:tab/>
      </w:r>
      <w:r>
        <w:rPr>
          <w:sz w:val="22"/>
          <w:szCs w:val="22"/>
        </w:rPr>
        <w:tab/>
      </w:r>
      <w:r w:rsidR="00D11695">
        <w:rPr>
          <w:sz w:val="22"/>
          <w:szCs w:val="22"/>
        </w:rPr>
        <w:tab/>
      </w:r>
      <w:proofErr w:type="spellStart"/>
      <w:r>
        <w:rPr>
          <w:sz w:val="22"/>
          <w:szCs w:val="22"/>
        </w:rPr>
        <w:t>Burkindine</w:t>
      </w:r>
      <w:proofErr w:type="spellEnd"/>
      <w:r>
        <w:rPr>
          <w:sz w:val="22"/>
          <w:szCs w:val="22"/>
        </w:rPr>
        <w:t xml:space="preserve"> / Berger (default according to by-laws)</w:t>
      </w:r>
    </w:p>
    <w:p w:rsidR="00837FD6" w:rsidRDefault="00837FD6">
      <w:pPr>
        <w:pStyle w:val="Body"/>
        <w:spacing w:before="0"/>
        <w:rPr>
          <w:rFonts w:hint="eastAsia"/>
          <w:sz w:val="22"/>
          <w:szCs w:val="22"/>
        </w:rPr>
      </w:pPr>
    </w:p>
    <w:p w:rsidR="00D11695" w:rsidRDefault="00D11695">
      <w:pPr>
        <w:pStyle w:val="Body"/>
        <w:spacing w:before="0"/>
        <w:rPr>
          <w:rFonts w:hint="eastAsia"/>
          <w:sz w:val="22"/>
          <w:szCs w:val="22"/>
        </w:rPr>
      </w:pPr>
      <w:proofErr w:type="spellStart"/>
      <w:r>
        <w:rPr>
          <w:sz w:val="22"/>
          <w:szCs w:val="22"/>
        </w:rPr>
        <w:t>Burkindine</w:t>
      </w:r>
      <w:proofErr w:type="spellEnd"/>
      <w:r>
        <w:rPr>
          <w:sz w:val="22"/>
          <w:szCs w:val="22"/>
        </w:rPr>
        <w:t xml:space="preserve"> also stated he was appointing Gregg to oversee the competitive conference coordinators, just like Gordon is now doing for the draft conferences, in an effort to standardize their operations, just like Gordon is also standardizing the draft conferences.</w:t>
      </w:r>
    </w:p>
    <w:p w:rsidR="00D11695" w:rsidRDefault="00D11695">
      <w:pPr>
        <w:pStyle w:val="Body"/>
        <w:spacing w:before="0"/>
        <w:rPr>
          <w:rFonts w:hint="eastAsia"/>
          <w:sz w:val="22"/>
          <w:szCs w:val="22"/>
        </w:rPr>
      </w:pPr>
    </w:p>
    <w:p w:rsidR="00D11695" w:rsidRDefault="00A37CD3">
      <w:pPr>
        <w:pStyle w:val="Body"/>
        <w:spacing w:before="0"/>
        <w:rPr>
          <w:rFonts w:hint="eastAsia"/>
          <w:sz w:val="22"/>
          <w:szCs w:val="22"/>
        </w:rPr>
      </w:pPr>
      <w:r>
        <w:rPr>
          <w:sz w:val="22"/>
          <w:szCs w:val="22"/>
        </w:rPr>
        <w:t xml:space="preserve">Standardized Equalizers:  </w:t>
      </w:r>
      <w:proofErr w:type="spellStart"/>
      <w:r w:rsidR="00D11695">
        <w:rPr>
          <w:sz w:val="22"/>
          <w:szCs w:val="22"/>
        </w:rPr>
        <w:t>Burkindine</w:t>
      </w:r>
      <w:proofErr w:type="spellEnd"/>
      <w:r w:rsidR="00D11695">
        <w:rPr>
          <w:sz w:val="22"/>
          <w:szCs w:val="22"/>
        </w:rPr>
        <w:t xml:space="preserve"> </w:t>
      </w:r>
      <w:r>
        <w:rPr>
          <w:sz w:val="22"/>
          <w:szCs w:val="22"/>
        </w:rPr>
        <w:t>introduced a</w:t>
      </w:r>
      <w:r w:rsidR="00D11695">
        <w:rPr>
          <w:sz w:val="22"/>
          <w:szCs w:val="22"/>
        </w:rPr>
        <w:t xml:space="preserve"> standardized equalizers </w:t>
      </w:r>
      <w:r>
        <w:rPr>
          <w:sz w:val="22"/>
          <w:szCs w:val="22"/>
        </w:rPr>
        <w:t xml:space="preserve">process </w:t>
      </w:r>
      <w:r w:rsidR="00D11695">
        <w:rPr>
          <w:sz w:val="22"/>
          <w:szCs w:val="22"/>
        </w:rPr>
        <w:t>he wants applied accordingly / appropriately based on our current team rating for each team</w:t>
      </w:r>
      <w:r>
        <w:rPr>
          <w:sz w:val="22"/>
          <w:szCs w:val="22"/>
        </w:rPr>
        <w:t>.  He stated this plan</w:t>
      </w:r>
      <w:r w:rsidR="00D11695">
        <w:rPr>
          <w:sz w:val="22"/>
          <w:szCs w:val="22"/>
        </w:rPr>
        <w:t xml:space="preserve"> supports our player rating system.   Tim provided </w:t>
      </w:r>
      <w:r>
        <w:rPr>
          <w:sz w:val="22"/>
          <w:szCs w:val="22"/>
        </w:rPr>
        <w:t xml:space="preserve">supporting </w:t>
      </w:r>
      <w:r w:rsidR="00D11695">
        <w:rPr>
          <w:sz w:val="22"/>
          <w:szCs w:val="22"/>
        </w:rPr>
        <w:t xml:space="preserve">background </w:t>
      </w:r>
      <w:r>
        <w:rPr>
          <w:sz w:val="22"/>
          <w:szCs w:val="22"/>
        </w:rPr>
        <w:t>views on</w:t>
      </w:r>
      <w:r w:rsidR="00D11695">
        <w:rPr>
          <w:sz w:val="22"/>
          <w:szCs w:val="22"/>
        </w:rPr>
        <w:t xml:space="preserve"> the equalizer subject.  It would not only eliminate any bias between the conference coordinator and any team manager, but </w:t>
      </w:r>
      <w:r>
        <w:rPr>
          <w:sz w:val="22"/>
          <w:szCs w:val="22"/>
        </w:rPr>
        <w:t xml:space="preserve">it would standardize the equalizer variances currently in place from conference to conference.   It is just a natural next step to our player / team rating process.  Much discussion ensued.  Splettstaszer suggested, and it was agreed upon, that the proposed plan be our stating point, and that once implemented for any given conference, that the coordinator be observant of the need to tweak the equalizer for his/her conference based on any oddity relative to the subject conference – which is when the Competition committee should be requested to get involved.   </w:t>
      </w:r>
      <w:proofErr w:type="spellStart"/>
      <w:r>
        <w:rPr>
          <w:sz w:val="22"/>
          <w:szCs w:val="22"/>
        </w:rPr>
        <w:t>Burkindine</w:t>
      </w:r>
      <w:proofErr w:type="spellEnd"/>
      <w:r>
        <w:rPr>
          <w:sz w:val="22"/>
          <w:szCs w:val="22"/>
        </w:rPr>
        <w:t xml:space="preserve"> made a motion for us to implement his proposed standardized equalizer plan.  Krull seconded.   Motion passed 12-1.</w:t>
      </w:r>
    </w:p>
    <w:p w:rsidR="0028069C" w:rsidRDefault="0028069C">
      <w:pPr>
        <w:pStyle w:val="Body"/>
        <w:spacing w:before="0"/>
        <w:rPr>
          <w:rFonts w:hint="eastAsia"/>
          <w:sz w:val="22"/>
          <w:szCs w:val="22"/>
        </w:rPr>
      </w:pPr>
      <w:r>
        <w:rPr>
          <w:sz w:val="22"/>
          <w:szCs w:val="22"/>
        </w:rPr>
        <w:t xml:space="preserve">(Secretary Note: </w:t>
      </w:r>
      <w:r>
        <w:rPr>
          <w:rFonts w:hint="eastAsia"/>
          <w:sz w:val="22"/>
          <w:szCs w:val="22"/>
        </w:rPr>
        <w:t>T</w:t>
      </w:r>
      <w:r>
        <w:rPr>
          <w:sz w:val="22"/>
          <w:szCs w:val="22"/>
        </w:rPr>
        <w:t xml:space="preserve">he </w:t>
      </w:r>
      <w:r w:rsidR="00756DDF">
        <w:rPr>
          <w:sz w:val="22"/>
          <w:szCs w:val="22"/>
        </w:rPr>
        <w:t>e</w:t>
      </w:r>
      <w:r>
        <w:rPr>
          <w:sz w:val="22"/>
          <w:szCs w:val="22"/>
        </w:rPr>
        <w:t>qualizer chart has already been uploaded to our KCMSSL website and can be viewed by clicking on the “Team Standardized Equalizers” menu link</w:t>
      </w:r>
      <w:r w:rsidR="00756DDF">
        <w:rPr>
          <w:sz w:val="22"/>
          <w:szCs w:val="22"/>
        </w:rPr>
        <w:t xml:space="preserve"> – left side of our home page).</w:t>
      </w:r>
      <w:r>
        <w:rPr>
          <w:sz w:val="22"/>
          <w:szCs w:val="22"/>
        </w:rPr>
        <w:t xml:space="preserve"> </w:t>
      </w:r>
    </w:p>
    <w:p w:rsidR="00A37CD3" w:rsidRDefault="00A37CD3">
      <w:pPr>
        <w:pStyle w:val="Body"/>
        <w:spacing w:before="0"/>
        <w:rPr>
          <w:rFonts w:hint="eastAsia"/>
          <w:sz w:val="22"/>
          <w:szCs w:val="22"/>
        </w:rPr>
      </w:pPr>
    </w:p>
    <w:p w:rsidR="0028069C" w:rsidRDefault="00A37CD3">
      <w:pPr>
        <w:pStyle w:val="Body"/>
        <w:spacing w:before="0"/>
        <w:rPr>
          <w:rFonts w:hint="eastAsia"/>
          <w:sz w:val="22"/>
          <w:szCs w:val="22"/>
        </w:rPr>
      </w:pPr>
      <w:r>
        <w:rPr>
          <w:sz w:val="22"/>
          <w:szCs w:val="22"/>
        </w:rPr>
        <w:t>League Fees:  An update, by each conference coordinator, as to the income status of league fees for each was provided.   With the shortened timeframe prior to the start of the 2020 season (due to the Covid-19 delay) none of the conferences had yet secured league fees from all teams.</w:t>
      </w:r>
    </w:p>
    <w:p w:rsidR="0028069C" w:rsidRDefault="0028069C">
      <w:pPr>
        <w:pStyle w:val="Body"/>
        <w:spacing w:before="0"/>
        <w:rPr>
          <w:rFonts w:hint="eastAsia"/>
          <w:sz w:val="22"/>
          <w:szCs w:val="22"/>
        </w:rPr>
      </w:pPr>
    </w:p>
    <w:p w:rsidR="0028069C" w:rsidRDefault="0028069C">
      <w:pPr>
        <w:pStyle w:val="Body"/>
        <w:spacing w:before="0"/>
        <w:rPr>
          <w:rFonts w:hint="eastAsia"/>
          <w:sz w:val="22"/>
          <w:szCs w:val="22"/>
        </w:rPr>
      </w:pPr>
      <w:proofErr w:type="spellStart"/>
      <w:r>
        <w:rPr>
          <w:sz w:val="22"/>
          <w:szCs w:val="22"/>
        </w:rPr>
        <w:lastRenderedPageBreak/>
        <w:t>Burkindine</w:t>
      </w:r>
      <w:proofErr w:type="spellEnd"/>
      <w:r>
        <w:rPr>
          <w:sz w:val="22"/>
          <w:szCs w:val="22"/>
        </w:rPr>
        <w:t xml:space="preserve"> revisited our Safety/Covid-19 rules for the 2020 season.   He strongly emphasized the need to follow the rules we’ve implemented.   They are based on SSUSA’s rules, but made more stringent due to our local city, or Parks &amp; R</w:t>
      </w:r>
      <w:r>
        <w:rPr>
          <w:rFonts w:hint="eastAsia"/>
          <w:sz w:val="22"/>
          <w:szCs w:val="22"/>
        </w:rPr>
        <w:t>e</w:t>
      </w:r>
      <w:r>
        <w:rPr>
          <w:sz w:val="22"/>
          <w:szCs w:val="22"/>
        </w:rPr>
        <w:t>c., for our league.</w:t>
      </w:r>
    </w:p>
    <w:p w:rsidR="0028069C" w:rsidRDefault="0028069C">
      <w:pPr>
        <w:pStyle w:val="Body"/>
        <w:spacing w:before="0"/>
        <w:rPr>
          <w:rFonts w:hint="eastAsia"/>
          <w:sz w:val="22"/>
          <w:szCs w:val="22"/>
        </w:rPr>
      </w:pPr>
    </w:p>
    <w:p w:rsidR="00A37CD3" w:rsidRDefault="0028069C">
      <w:pPr>
        <w:pStyle w:val="Body"/>
        <w:spacing w:before="0"/>
        <w:rPr>
          <w:rFonts w:hint="eastAsia"/>
          <w:sz w:val="22"/>
          <w:szCs w:val="22"/>
        </w:rPr>
      </w:pPr>
      <w:r>
        <w:rPr>
          <w:sz w:val="22"/>
          <w:szCs w:val="22"/>
        </w:rPr>
        <w:t>Tipton was introduced to the group, and made a short statement as to his satisfaction relative to be given the opportunity to serve the organization he feels has given him so much</w:t>
      </w:r>
      <w:r w:rsidR="00A37CD3">
        <w:rPr>
          <w:sz w:val="22"/>
          <w:szCs w:val="22"/>
        </w:rPr>
        <w:t xml:space="preserve"> </w:t>
      </w:r>
      <w:r>
        <w:rPr>
          <w:sz w:val="22"/>
          <w:szCs w:val="22"/>
        </w:rPr>
        <w:t>over the year.</w:t>
      </w:r>
    </w:p>
    <w:p w:rsidR="0028069C" w:rsidRDefault="0028069C">
      <w:pPr>
        <w:pStyle w:val="Body"/>
        <w:spacing w:before="0"/>
        <w:rPr>
          <w:rFonts w:hint="eastAsia"/>
          <w:sz w:val="22"/>
          <w:szCs w:val="22"/>
        </w:rPr>
      </w:pPr>
    </w:p>
    <w:p w:rsidR="0028069C" w:rsidRDefault="0028069C">
      <w:pPr>
        <w:pStyle w:val="Body"/>
        <w:spacing w:before="0"/>
        <w:rPr>
          <w:rFonts w:hint="eastAsia"/>
          <w:sz w:val="22"/>
          <w:szCs w:val="22"/>
        </w:rPr>
      </w:pPr>
      <w:r>
        <w:rPr>
          <w:sz w:val="22"/>
          <w:szCs w:val="22"/>
        </w:rPr>
        <w:t>Due to this year’s shortened season, i.e., only a single session, Gordon inquired as to what awards we were willing to present to our members this season.  It was decided we’d follow through on the Ambassador jackets, but would not have any of the Rookie of the year, etc., awards.   Scholler suggested, however, that we consider any rookies this year, still be considered as being eligible for Rookie of the Year award in 2021.   All agreed.</w:t>
      </w:r>
    </w:p>
    <w:p w:rsidR="0028069C" w:rsidRDefault="0028069C">
      <w:pPr>
        <w:pStyle w:val="Body"/>
        <w:spacing w:before="0"/>
        <w:rPr>
          <w:rFonts w:hint="eastAsia"/>
          <w:sz w:val="22"/>
          <w:szCs w:val="22"/>
        </w:rPr>
      </w:pPr>
    </w:p>
    <w:p w:rsidR="0028069C" w:rsidRDefault="0028069C">
      <w:pPr>
        <w:pStyle w:val="Body"/>
        <w:spacing w:before="0"/>
        <w:rPr>
          <w:rFonts w:hint="eastAsia"/>
          <w:sz w:val="22"/>
          <w:szCs w:val="22"/>
        </w:rPr>
      </w:pPr>
      <w:r>
        <w:rPr>
          <w:sz w:val="22"/>
          <w:szCs w:val="22"/>
        </w:rPr>
        <w:t>Based on Rowe’s resignation letter, he was still going to be “contact central” for the Wes Weddle tournament.   Gregg stated he’d work with Rowe as to how we can work together to make this year’s tournament a great success as a result of the pandemic and the upgrades Mid-America is implementing with their complex.</w:t>
      </w:r>
    </w:p>
    <w:p w:rsidR="00D11695" w:rsidRDefault="00D11695">
      <w:pPr>
        <w:pStyle w:val="Body"/>
        <w:spacing w:before="0"/>
        <w:rPr>
          <w:rFonts w:hint="eastAsia"/>
          <w:sz w:val="22"/>
          <w:szCs w:val="22"/>
        </w:rPr>
      </w:pPr>
    </w:p>
    <w:p w:rsidR="002B180D" w:rsidRDefault="00756DDF">
      <w:pPr>
        <w:pStyle w:val="Body"/>
        <w:spacing w:before="0"/>
        <w:rPr>
          <w:rFonts w:hint="eastAsia"/>
          <w:sz w:val="22"/>
          <w:szCs w:val="22"/>
        </w:rPr>
      </w:pPr>
      <w:r>
        <w:rPr>
          <w:sz w:val="22"/>
          <w:szCs w:val="22"/>
        </w:rPr>
        <w:t>Splettstaszer</w:t>
      </w:r>
      <w:r w:rsidR="00BA6C42">
        <w:rPr>
          <w:sz w:val="22"/>
          <w:szCs w:val="22"/>
        </w:rPr>
        <w:t xml:space="preserve"> moved to adjourn. </w:t>
      </w:r>
      <w:r>
        <w:rPr>
          <w:sz w:val="22"/>
          <w:szCs w:val="22"/>
        </w:rPr>
        <w:t>Krull</w:t>
      </w:r>
      <w:r w:rsidR="005306FD">
        <w:rPr>
          <w:sz w:val="22"/>
          <w:szCs w:val="22"/>
        </w:rPr>
        <w:t xml:space="preserve"> seconded</w:t>
      </w:r>
      <w:r w:rsidR="00BA6C42">
        <w:rPr>
          <w:sz w:val="22"/>
          <w:szCs w:val="22"/>
        </w:rPr>
        <w:t xml:space="preserve">. </w:t>
      </w:r>
      <w:r w:rsidR="005306FD">
        <w:rPr>
          <w:sz w:val="22"/>
          <w:szCs w:val="22"/>
        </w:rPr>
        <w:t>Motion p</w:t>
      </w:r>
      <w:r w:rsidR="00BA6C42">
        <w:rPr>
          <w:sz w:val="22"/>
          <w:szCs w:val="22"/>
        </w:rPr>
        <w:t xml:space="preserve">assed unanimously. </w:t>
      </w:r>
      <w:r w:rsidR="005306FD">
        <w:rPr>
          <w:sz w:val="22"/>
          <w:szCs w:val="22"/>
        </w:rPr>
        <w:t>The meeting adjourned a</w:t>
      </w:r>
      <w:r w:rsidR="00BA6C42">
        <w:rPr>
          <w:sz w:val="22"/>
          <w:szCs w:val="22"/>
        </w:rPr>
        <w:t xml:space="preserve">t </w:t>
      </w:r>
      <w:r>
        <w:rPr>
          <w:sz w:val="22"/>
          <w:szCs w:val="22"/>
        </w:rPr>
        <w:t>3</w:t>
      </w:r>
      <w:r w:rsidR="00BA6C42">
        <w:rPr>
          <w:sz w:val="22"/>
          <w:szCs w:val="22"/>
        </w:rPr>
        <w:t>:</w:t>
      </w:r>
      <w:r>
        <w:rPr>
          <w:sz w:val="22"/>
          <w:szCs w:val="22"/>
        </w:rPr>
        <w:t>21</w:t>
      </w:r>
      <w:r w:rsidR="00BA6C42">
        <w:rPr>
          <w:sz w:val="22"/>
          <w:szCs w:val="22"/>
        </w:rPr>
        <w:t xml:space="preserve"> p.m.</w:t>
      </w:r>
    </w:p>
    <w:p w:rsidR="002B180D" w:rsidRDefault="002B180D">
      <w:pPr>
        <w:pStyle w:val="Body"/>
        <w:spacing w:before="0"/>
        <w:rPr>
          <w:rFonts w:hint="eastAsia"/>
          <w:sz w:val="22"/>
          <w:szCs w:val="22"/>
        </w:rPr>
      </w:pPr>
    </w:p>
    <w:p w:rsidR="00F5592A" w:rsidRPr="0062051E" w:rsidRDefault="00F5592A" w:rsidP="00F5592A">
      <w:pPr>
        <w:pStyle w:val="Default"/>
        <w:rPr>
          <w:rFonts w:hint="eastAsia"/>
          <w:b/>
          <w:u w:color="000000"/>
        </w:rPr>
      </w:pPr>
      <w:r w:rsidRPr="0062051E">
        <w:rPr>
          <w:b/>
          <w:u w:color="000000"/>
        </w:rPr>
        <w:t>Board members and years terms expire:</w:t>
      </w:r>
    </w:p>
    <w:p w:rsidR="00F5592A" w:rsidRDefault="00F5592A" w:rsidP="00F5592A">
      <w:pPr>
        <w:pStyle w:val="Default"/>
        <w:rPr>
          <w:rFonts w:hint="eastAsia"/>
          <w:u w:color="000000"/>
        </w:rPr>
      </w:pPr>
    </w:p>
    <w:p w:rsidR="00F5592A" w:rsidRDefault="00F5592A" w:rsidP="00F5592A">
      <w:pPr>
        <w:pStyle w:val="Default"/>
        <w:rPr>
          <w:rFonts w:hint="eastAsia"/>
          <w:u w:color="000000"/>
        </w:rPr>
      </w:pPr>
      <w:r>
        <w:rPr>
          <w:b/>
          <w:bCs/>
          <w:color w:val="B41700"/>
          <w:u w:color="B41700"/>
        </w:rPr>
        <w:t>2022</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F5592A" w:rsidRDefault="00F5592A" w:rsidP="00F5592A">
      <w:pPr>
        <w:pStyle w:val="Default"/>
        <w:rPr>
          <w:rFonts w:hint="eastAsia"/>
          <w:u w:color="000000"/>
        </w:rPr>
      </w:pPr>
      <w:r>
        <w:rPr>
          <w:u w:color="000000"/>
        </w:rPr>
        <w:t>Clint Berger</w:t>
      </w:r>
      <w:r>
        <w:rPr>
          <w:u w:color="000000"/>
        </w:rPr>
        <w:tab/>
      </w:r>
      <w:r>
        <w:rPr>
          <w:u w:color="000000"/>
        </w:rPr>
        <w:tab/>
        <w:t>Barry Gordon</w:t>
      </w:r>
      <w:r>
        <w:rPr>
          <w:u w:color="000000"/>
        </w:rPr>
        <w:tab/>
      </w:r>
      <w:r>
        <w:rPr>
          <w:u w:color="000000"/>
        </w:rPr>
        <w:tab/>
        <w:t>Tim Burkindine</w:t>
      </w:r>
    </w:p>
    <w:p w:rsidR="00F5592A" w:rsidRDefault="00F5592A" w:rsidP="00F5592A">
      <w:pPr>
        <w:pStyle w:val="Default"/>
        <w:rPr>
          <w:rFonts w:hint="eastAsia"/>
          <w:u w:color="000000"/>
        </w:rPr>
      </w:pPr>
      <w:r>
        <w:rPr>
          <w:u w:color="000000"/>
        </w:rPr>
        <w:t>Steve Krull</w:t>
      </w:r>
      <w:r>
        <w:rPr>
          <w:u w:color="000000"/>
        </w:rPr>
        <w:tab/>
      </w:r>
      <w:r>
        <w:rPr>
          <w:u w:color="000000"/>
        </w:rPr>
        <w:tab/>
        <w:t>Bobby Gregg</w:t>
      </w:r>
      <w:r>
        <w:rPr>
          <w:u w:color="000000"/>
        </w:rPr>
        <w:tab/>
      </w:r>
      <w:r>
        <w:rPr>
          <w:u w:color="000000"/>
        </w:rPr>
        <w:tab/>
        <w:t>Dave Hendrikse</w:t>
      </w:r>
    </w:p>
    <w:p w:rsidR="00F5592A" w:rsidRDefault="00756DDF" w:rsidP="00F5592A">
      <w:pPr>
        <w:pStyle w:val="Default"/>
        <w:rPr>
          <w:rFonts w:hint="eastAsia"/>
          <w:u w:color="000000"/>
        </w:rPr>
      </w:pPr>
      <w:r>
        <w:rPr>
          <w:u w:color="000000"/>
        </w:rPr>
        <w:t>Chuck Tipton</w:t>
      </w:r>
      <w:r w:rsidR="00F5592A">
        <w:rPr>
          <w:u w:color="000000"/>
        </w:rPr>
        <w:tab/>
      </w:r>
      <w:r w:rsidR="00F5592A">
        <w:rPr>
          <w:u w:color="000000"/>
        </w:rPr>
        <w:tab/>
        <w:t>Rocky Osborn</w:t>
      </w:r>
      <w:r w:rsidR="00F5592A">
        <w:rPr>
          <w:u w:color="000000"/>
        </w:rPr>
        <w:tab/>
      </w:r>
      <w:r w:rsidR="00F5592A">
        <w:rPr>
          <w:u w:color="000000"/>
        </w:rPr>
        <w:tab/>
      </w:r>
      <w:r>
        <w:rPr>
          <w:u w:color="000000"/>
        </w:rPr>
        <w:t>Brad Uecker</w:t>
      </w:r>
    </w:p>
    <w:p w:rsidR="00F5592A" w:rsidRDefault="00F5592A" w:rsidP="00F5592A">
      <w:pPr>
        <w:pStyle w:val="Default"/>
        <w:rPr>
          <w:rFonts w:hint="eastAsia"/>
          <w:u w:color="000000"/>
        </w:rPr>
      </w:pPr>
      <w:r>
        <w:rPr>
          <w:u w:color="000000"/>
        </w:rPr>
        <w:t xml:space="preserve">Ann </w:t>
      </w:r>
      <w:proofErr w:type="spellStart"/>
      <w:r>
        <w:rPr>
          <w:u w:color="000000"/>
        </w:rPr>
        <w:t>Willkett</w:t>
      </w:r>
      <w:proofErr w:type="spellEnd"/>
      <w:r>
        <w:rPr>
          <w:u w:color="000000"/>
        </w:rPr>
        <w:tab/>
      </w:r>
      <w:r>
        <w:rPr>
          <w:u w:color="000000"/>
        </w:rPr>
        <w:tab/>
        <w:t>Susan Scholler</w:t>
      </w:r>
      <w:r>
        <w:rPr>
          <w:u w:color="000000"/>
        </w:rPr>
        <w:tab/>
      </w:r>
      <w:r>
        <w:rPr>
          <w:u w:color="000000"/>
        </w:rPr>
        <w:tab/>
        <w:t>John Mondi</w:t>
      </w:r>
    </w:p>
    <w:p w:rsidR="00F5592A" w:rsidRDefault="00F5592A" w:rsidP="00F5592A">
      <w:pPr>
        <w:pStyle w:val="Default"/>
        <w:rPr>
          <w:rFonts w:hint="eastAsia"/>
          <w:u w:color="000000"/>
        </w:rPr>
      </w:pPr>
      <w:r>
        <w:rPr>
          <w:u w:color="000000"/>
        </w:rPr>
        <w:t>Bob Zimmerman</w:t>
      </w:r>
      <w:r>
        <w:rPr>
          <w:u w:color="000000"/>
        </w:rPr>
        <w:tab/>
        <w:t xml:space="preserve">Mark Splettstaszer </w:t>
      </w:r>
      <w:r>
        <w:rPr>
          <w:u w:color="000000"/>
        </w:rPr>
        <w:tab/>
        <w:t>Jeff Harlan</w:t>
      </w:r>
    </w:p>
    <w:p w:rsidR="002B180D" w:rsidRDefault="002B180D">
      <w:pPr>
        <w:pStyle w:val="Body"/>
        <w:spacing w:before="0"/>
        <w:rPr>
          <w:rFonts w:hint="eastAsia"/>
        </w:rPr>
      </w:pPr>
    </w:p>
    <w:sectPr w:rsidR="002B180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BE" w:rsidRDefault="009532BE">
      <w:r>
        <w:separator/>
      </w:r>
    </w:p>
  </w:endnote>
  <w:endnote w:type="continuationSeparator" w:id="0">
    <w:p w:rsidR="009532BE" w:rsidRDefault="0095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0D" w:rsidRDefault="002B18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BE" w:rsidRDefault="009532BE">
      <w:r>
        <w:separator/>
      </w:r>
    </w:p>
  </w:footnote>
  <w:footnote w:type="continuationSeparator" w:id="0">
    <w:p w:rsidR="009532BE" w:rsidRDefault="0095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0D" w:rsidRDefault="002B18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B99"/>
    <w:multiLevelType w:val="hybridMultilevel"/>
    <w:tmpl w:val="59EC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0D"/>
    <w:rsid w:val="00065486"/>
    <w:rsid w:val="00263E65"/>
    <w:rsid w:val="0028069C"/>
    <w:rsid w:val="002B180D"/>
    <w:rsid w:val="002B47CA"/>
    <w:rsid w:val="003D7CC3"/>
    <w:rsid w:val="005306FD"/>
    <w:rsid w:val="005A23EB"/>
    <w:rsid w:val="006D37BC"/>
    <w:rsid w:val="00756DDF"/>
    <w:rsid w:val="007E549C"/>
    <w:rsid w:val="00837FD6"/>
    <w:rsid w:val="00906790"/>
    <w:rsid w:val="009532BE"/>
    <w:rsid w:val="00A37CD3"/>
    <w:rsid w:val="00B40BD5"/>
    <w:rsid w:val="00BA6C42"/>
    <w:rsid w:val="00BD4A06"/>
    <w:rsid w:val="00BE280F"/>
    <w:rsid w:val="00C34AEA"/>
    <w:rsid w:val="00CF3E8E"/>
    <w:rsid w:val="00D11695"/>
    <w:rsid w:val="00E25EE3"/>
    <w:rsid w:val="00F5592A"/>
    <w:rsid w:val="00FB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1BCD-4A0C-429B-85EA-42BA8691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sid w:val="00F5592A"/>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2020-07-13T00:09:00Z</dcterms:created>
  <dcterms:modified xsi:type="dcterms:W3CDTF">2020-07-13T00:09:00Z</dcterms:modified>
</cp:coreProperties>
</file>